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AF7" w:rsidRPr="00954AF7" w:rsidRDefault="00954AF7" w:rsidP="00954AF7">
      <w:pPr>
        <w:spacing w:after="270" w:line="240" w:lineRule="auto"/>
        <w:rPr>
          <w:rFonts w:eastAsia="Times New Roman" w:cs="Times New Roman"/>
          <w:color w:val="000000"/>
          <w:sz w:val="24"/>
          <w:szCs w:val="24"/>
        </w:rPr>
      </w:pPr>
      <w:r w:rsidRPr="00954AF7">
        <w:rPr>
          <w:sz w:val="24"/>
          <w:szCs w:val="24"/>
        </w:rPr>
        <w:t>Final – Study Guide</w:t>
      </w:r>
      <w:r w:rsidRPr="00954AF7">
        <w:rPr>
          <w:sz w:val="24"/>
          <w:szCs w:val="24"/>
        </w:rPr>
        <w:br/>
      </w:r>
      <w:r w:rsidRPr="00954AF7">
        <w:rPr>
          <w:sz w:val="24"/>
          <w:szCs w:val="24"/>
        </w:rPr>
        <w:br/>
      </w:r>
      <w:proofErr w:type="gramStart"/>
      <w:r w:rsidRPr="00954AF7">
        <w:rPr>
          <w:color w:val="000000"/>
          <w:sz w:val="24"/>
          <w:szCs w:val="24"/>
        </w:rPr>
        <w:t>What</w:t>
      </w:r>
      <w:proofErr w:type="gramEnd"/>
      <w:r w:rsidRPr="00954AF7">
        <w:rPr>
          <w:color w:val="000000"/>
          <w:sz w:val="24"/>
          <w:szCs w:val="24"/>
        </w:rPr>
        <w:t xml:space="preserve"> is politics, public policy, government. </w:t>
      </w:r>
      <w:r w:rsidRPr="00954AF7">
        <w:rPr>
          <w:color w:val="000000"/>
          <w:sz w:val="24"/>
          <w:szCs w:val="24"/>
        </w:rPr>
        <w:br/>
      </w:r>
      <w:proofErr w:type="gramStart"/>
      <w:r w:rsidRPr="00954AF7">
        <w:rPr>
          <w:color w:val="000000"/>
          <w:sz w:val="24"/>
          <w:szCs w:val="24"/>
        </w:rPr>
        <w:t xml:space="preserve">The political culture of Texas </w:t>
      </w:r>
      <w:r w:rsidRPr="00954AF7">
        <w:rPr>
          <w:color w:val="000000"/>
          <w:sz w:val="24"/>
          <w:szCs w:val="24"/>
        </w:rPr>
        <w:br/>
        <w:t>​Jim Crow laws.</w:t>
      </w:r>
      <w:proofErr w:type="gramEnd"/>
      <w:r w:rsidRPr="00954AF7">
        <w:rPr>
          <w:color w:val="000000"/>
          <w:sz w:val="24"/>
          <w:szCs w:val="24"/>
        </w:rPr>
        <w:t> </w:t>
      </w:r>
      <w:r w:rsidRPr="00954AF7">
        <w:rPr>
          <w:color w:val="000000"/>
          <w:sz w:val="24"/>
          <w:szCs w:val="24"/>
        </w:rPr>
        <w:br/>
        <w:t>​Oil </w:t>
      </w:r>
      <w:r w:rsidRPr="00954AF7">
        <w:rPr>
          <w:color w:val="000000"/>
          <w:sz w:val="24"/>
          <w:szCs w:val="24"/>
        </w:rPr>
        <w:br/>
      </w:r>
      <w:proofErr w:type="gramStart"/>
      <w:r w:rsidRPr="00954AF7">
        <w:rPr>
          <w:color w:val="000000"/>
          <w:sz w:val="24"/>
          <w:szCs w:val="24"/>
        </w:rPr>
        <w:t>The</w:t>
      </w:r>
      <w:proofErr w:type="gramEnd"/>
      <w:r w:rsidRPr="00954AF7">
        <w:rPr>
          <w:color w:val="000000"/>
          <w:sz w:val="24"/>
          <w:szCs w:val="24"/>
        </w:rPr>
        <w:t xml:space="preserve"> Texas DREAM Act </w:t>
      </w:r>
      <w:r w:rsidRPr="00954AF7">
        <w:rPr>
          <w:color w:val="000000"/>
          <w:sz w:val="24"/>
          <w:szCs w:val="24"/>
        </w:rPr>
        <w:br/>
        <w:t>Texas children living in poverty</w:t>
      </w:r>
      <w:r w:rsidRPr="00954AF7">
        <w:rPr>
          <w:color w:val="000000"/>
          <w:sz w:val="24"/>
          <w:szCs w:val="24"/>
        </w:rPr>
        <w:br/>
        <w:t>Texans living below the poverty line</w:t>
      </w:r>
      <w:r w:rsidRPr="00954AF7">
        <w:rPr>
          <w:color w:val="000000"/>
          <w:sz w:val="24"/>
          <w:szCs w:val="24"/>
        </w:rPr>
        <w:br/>
        <w:t>Which of the following is a false statement about the Texas Constitution? </w:t>
      </w:r>
      <w:r w:rsidRPr="00954AF7">
        <w:rPr>
          <w:color w:val="000000"/>
          <w:sz w:val="24"/>
          <w:szCs w:val="24"/>
        </w:rPr>
        <w:br/>
        <w:t>The Tenth Amendment to the U.S. Constitution </w:t>
      </w:r>
      <w:r w:rsidRPr="00954AF7">
        <w:rPr>
          <w:color w:val="000000"/>
          <w:sz w:val="24"/>
          <w:szCs w:val="24"/>
        </w:rPr>
        <w:br/>
      </w:r>
      <w:proofErr w:type="gramStart"/>
      <w:r w:rsidRPr="00954AF7">
        <w:rPr>
          <w:color w:val="000000"/>
          <w:sz w:val="24"/>
          <w:szCs w:val="24"/>
        </w:rPr>
        <w:t>The</w:t>
      </w:r>
      <w:proofErr w:type="gramEnd"/>
      <w:r w:rsidRPr="00954AF7">
        <w:rPr>
          <w:color w:val="000000"/>
          <w:sz w:val="24"/>
          <w:szCs w:val="24"/>
        </w:rPr>
        <w:t xml:space="preserve"> U.S. Constitution’s national supremacy clause</w:t>
      </w:r>
      <w:r w:rsidRPr="00954AF7">
        <w:rPr>
          <w:color w:val="000000"/>
          <w:sz w:val="24"/>
          <w:szCs w:val="24"/>
        </w:rPr>
        <w:br/>
        <w:t xml:space="preserve">​Texas v. White </w:t>
      </w:r>
      <w:r w:rsidRPr="00954AF7">
        <w:rPr>
          <w:color w:val="000000"/>
          <w:sz w:val="24"/>
          <w:szCs w:val="24"/>
        </w:rPr>
        <w:br/>
        <w:t>The “full faith and credit” clause of the U.S. Constitution</w:t>
      </w:r>
      <w:r w:rsidRPr="00954AF7">
        <w:rPr>
          <w:color w:val="000000"/>
          <w:sz w:val="24"/>
          <w:szCs w:val="24"/>
        </w:rPr>
        <w:br/>
        <w:t>Reserved powers</w:t>
      </w:r>
      <w:r w:rsidRPr="00954AF7">
        <w:rPr>
          <w:color w:val="000000"/>
          <w:sz w:val="24"/>
          <w:szCs w:val="24"/>
        </w:rPr>
        <w:br/>
        <w:t>Texas’s challenge to the Patient Protection and Affordable Care Act</w:t>
      </w:r>
      <w:r w:rsidRPr="00954AF7">
        <w:rPr>
          <w:color w:val="000000"/>
          <w:sz w:val="24"/>
          <w:szCs w:val="24"/>
        </w:rPr>
        <w:br/>
        <w:t xml:space="preserve">The trend in federal-state relations since the 1980s </w:t>
      </w:r>
      <w:r w:rsidRPr="00954AF7">
        <w:rPr>
          <w:color w:val="000000"/>
          <w:sz w:val="24"/>
          <w:szCs w:val="24"/>
        </w:rPr>
        <w:br/>
        <w:t>incorporation. </w:t>
      </w:r>
      <w:r w:rsidRPr="00954AF7">
        <w:rPr>
          <w:color w:val="000000"/>
          <w:sz w:val="24"/>
          <w:szCs w:val="24"/>
        </w:rPr>
        <w:br/>
        <w:t>General Antonio Lopez de Santa Anna </w:t>
      </w:r>
      <w:r w:rsidRPr="00954AF7">
        <w:rPr>
          <w:color w:val="000000"/>
          <w:sz w:val="24"/>
          <w:szCs w:val="24"/>
        </w:rPr>
        <w:br/>
        <w:t>Edmund Jackson Davis </w:t>
      </w:r>
      <w:r w:rsidRPr="00954AF7">
        <w:rPr>
          <w:color w:val="000000"/>
          <w:sz w:val="24"/>
          <w:szCs w:val="24"/>
        </w:rPr>
        <w:br/>
        <w:t>the Texas Constitution of 1869 </w:t>
      </w:r>
      <w:r w:rsidRPr="00954AF7">
        <w:rPr>
          <w:color w:val="000000"/>
          <w:sz w:val="24"/>
          <w:szCs w:val="24"/>
        </w:rPr>
        <w:br/>
        <w:t>the 1876 Texas Constitution </w:t>
      </w:r>
      <w:r w:rsidRPr="00954AF7">
        <w:rPr>
          <w:color w:val="000000"/>
          <w:sz w:val="24"/>
          <w:szCs w:val="24"/>
        </w:rPr>
        <w:br/>
        <w:t xml:space="preserve">the Texas Bill of Rights </w:t>
      </w:r>
      <w:r w:rsidRPr="00954AF7">
        <w:rPr>
          <w:color w:val="000000"/>
          <w:sz w:val="24"/>
          <w:szCs w:val="24"/>
        </w:rPr>
        <w:br/>
        <w:t>forms of local government in Texas</w:t>
      </w:r>
      <w:r w:rsidRPr="00954AF7">
        <w:rPr>
          <w:color w:val="000000"/>
          <w:sz w:val="24"/>
          <w:szCs w:val="24"/>
        </w:rPr>
        <w:br/>
        <w:t>home-rule city </w:t>
      </w:r>
      <w:r w:rsidRPr="00954AF7">
        <w:rPr>
          <w:color w:val="000000"/>
          <w:sz w:val="24"/>
          <w:szCs w:val="24"/>
        </w:rPr>
        <w:br/>
        <w:t>general-law city </w:t>
      </w:r>
      <w:r w:rsidRPr="00954AF7">
        <w:rPr>
          <w:color w:val="000000"/>
          <w:sz w:val="24"/>
          <w:szCs w:val="24"/>
        </w:rPr>
        <w:br/>
        <w:t>statute </w:t>
      </w:r>
      <w:r w:rsidRPr="00954AF7">
        <w:rPr>
          <w:color w:val="000000"/>
          <w:sz w:val="24"/>
          <w:szCs w:val="24"/>
        </w:rPr>
        <w:br/>
        <w:t>ordinance </w:t>
      </w:r>
      <w:r w:rsidRPr="00954AF7">
        <w:rPr>
          <w:color w:val="000000"/>
          <w:sz w:val="24"/>
          <w:szCs w:val="24"/>
        </w:rPr>
        <w:br/>
        <w:t>Cities must redistrict every __________ years. </w:t>
      </w:r>
      <w:r w:rsidRPr="00954AF7">
        <w:rPr>
          <w:color w:val="000000"/>
          <w:sz w:val="24"/>
          <w:szCs w:val="24"/>
        </w:rPr>
        <w:br/>
      </w:r>
      <w:proofErr w:type="gramStart"/>
      <w:r w:rsidRPr="00954AF7">
        <w:rPr>
          <w:color w:val="000000"/>
          <w:sz w:val="24"/>
          <w:szCs w:val="24"/>
        </w:rPr>
        <w:t>sources</w:t>
      </w:r>
      <w:proofErr w:type="gramEnd"/>
      <w:r w:rsidRPr="00954AF7">
        <w:rPr>
          <w:color w:val="000000"/>
          <w:sz w:val="24"/>
          <w:szCs w:val="24"/>
        </w:rPr>
        <w:t xml:space="preserve"> of tax revenue for Texas municipalities </w:t>
      </w:r>
      <w:r w:rsidRPr="00954AF7">
        <w:rPr>
          <w:color w:val="000000"/>
          <w:sz w:val="24"/>
          <w:szCs w:val="24"/>
        </w:rPr>
        <w:br/>
        <w:t>Who has responsibility for enforcing the law and keeping the peace in each county? </w:t>
      </w:r>
      <w:r w:rsidRPr="00954AF7">
        <w:rPr>
          <w:color w:val="000000"/>
          <w:sz w:val="24"/>
          <w:szCs w:val="24"/>
        </w:rPr>
        <w:br/>
        <w:t>Collecting vehicle county taxes and fees and registering voters is the responsibility of the </w:t>
      </w:r>
      <w:r w:rsidRPr="00954AF7">
        <w:rPr>
          <w:color w:val="000000"/>
          <w:sz w:val="24"/>
          <w:szCs w:val="24"/>
        </w:rPr>
        <w:br/>
        <w:t>​</w:t>
      </w:r>
      <w:proofErr w:type="gramStart"/>
      <w:r w:rsidRPr="00954AF7">
        <w:rPr>
          <w:color w:val="000000"/>
          <w:sz w:val="24"/>
          <w:szCs w:val="24"/>
        </w:rPr>
        <w:t>Which</w:t>
      </w:r>
      <w:proofErr w:type="gramEnd"/>
      <w:r w:rsidRPr="00954AF7">
        <w:rPr>
          <w:color w:val="000000"/>
          <w:sz w:val="24"/>
          <w:szCs w:val="24"/>
        </w:rPr>
        <w:t xml:space="preserve"> is a common source of funding for counties? </w:t>
      </w:r>
      <w:r w:rsidRPr="00954AF7">
        <w:rPr>
          <w:color w:val="000000"/>
          <w:sz w:val="24"/>
          <w:szCs w:val="24"/>
        </w:rPr>
        <w:br/>
        <w:t>Public education in the state of Texas</w:t>
      </w:r>
      <w:r w:rsidRPr="00954AF7">
        <w:rPr>
          <w:color w:val="000000"/>
          <w:sz w:val="24"/>
          <w:szCs w:val="24"/>
        </w:rPr>
        <w:br/>
        <w:t>Water supply district </w:t>
      </w:r>
      <w:r w:rsidRPr="00954AF7">
        <w:rPr>
          <w:color w:val="000000"/>
          <w:sz w:val="24"/>
          <w:szCs w:val="24"/>
        </w:rPr>
        <w:br/>
      </w:r>
      <w:proofErr w:type="gramStart"/>
      <w:r w:rsidRPr="00954AF7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954AF7">
        <w:rPr>
          <w:rFonts w:eastAsia="Times New Roman" w:cs="Times New Roman"/>
          <w:color w:val="000000"/>
          <w:sz w:val="24"/>
          <w:szCs w:val="24"/>
        </w:rPr>
        <w:t xml:space="preserve"> political party is</w:t>
      </w:r>
    </w:p>
    <w:p w:rsidR="00954AF7" w:rsidRPr="00954AF7" w:rsidRDefault="00954AF7" w:rsidP="00954AF7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954AF7">
        <w:rPr>
          <w:rFonts w:eastAsia="Times New Roman" w:cs="Times New Roman"/>
          <w:color w:val="000000"/>
          <w:sz w:val="24"/>
          <w:szCs w:val="24"/>
        </w:rPr>
        <w:t>Major and minor parties</w:t>
      </w:r>
      <w:r w:rsidRPr="00954AF7">
        <w:rPr>
          <w:rFonts w:eastAsia="Times New Roman" w:cs="Times New Roman"/>
          <w:color w:val="000000"/>
          <w:sz w:val="24"/>
          <w:szCs w:val="24"/>
        </w:rPr>
        <w:br/>
        <w:t>Primaries and conventions</w:t>
      </w:r>
      <w:bookmarkStart w:id="0" w:name="_GoBack"/>
      <w:bookmarkEnd w:id="0"/>
      <w:r w:rsidRPr="00954AF7">
        <w:rPr>
          <w:rFonts w:eastAsia="Times New Roman" w:cs="Times New Roman"/>
          <w:color w:val="000000"/>
          <w:sz w:val="24"/>
          <w:szCs w:val="24"/>
        </w:rPr>
        <w:br/>
        <w:t>District conventions</w:t>
      </w:r>
      <w:r w:rsidRPr="00954AF7">
        <w:rPr>
          <w:rFonts w:eastAsia="Times New Roman" w:cs="Times New Roman"/>
          <w:color w:val="000000"/>
          <w:sz w:val="24"/>
          <w:szCs w:val="24"/>
        </w:rPr>
        <w:br/>
        <w:t>Conservative</w:t>
      </w:r>
    </w:p>
    <w:p w:rsidR="00954AF7" w:rsidRPr="00954AF7" w:rsidRDefault="00954AF7" w:rsidP="00954AF7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954AF7">
        <w:rPr>
          <w:rFonts w:eastAsia="Times New Roman" w:cs="Times New Roman"/>
          <w:color w:val="000000"/>
          <w:sz w:val="24"/>
          <w:szCs w:val="24"/>
        </w:rPr>
        <w:t>Liberal</w:t>
      </w:r>
    </w:p>
    <w:p w:rsidR="00954AF7" w:rsidRPr="00954AF7" w:rsidRDefault="00954AF7" w:rsidP="00954AF7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954AF7">
        <w:rPr>
          <w:rFonts w:eastAsia="Times New Roman" w:cs="Times New Roman"/>
          <w:color w:val="000000"/>
          <w:sz w:val="24"/>
          <w:szCs w:val="24"/>
        </w:rPr>
        <w:t>Libertarian</w:t>
      </w:r>
    </w:p>
    <w:p w:rsidR="00954AF7" w:rsidRPr="00954AF7" w:rsidRDefault="00954AF7" w:rsidP="00954AF7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954AF7">
        <w:rPr>
          <w:rFonts w:eastAsia="Times New Roman" w:cs="Times New Roman"/>
          <w:color w:val="000000"/>
          <w:sz w:val="24"/>
          <w:szCs w:val="24"/>
        </w:rPr>
        <w:t xml:space="preserve">The closest presidential election of modern times </w:t>
      </w:r>
      <w:r w:rsidRPr="00954AF7">
        <w:rPr>
          <w:rFonts w:eastAsia="Times New Roman" w:cs="Times New Roman"/>
          <w:color w:val="000000"/>
          <w:sz w:val="24"/>
          <w:szCs w:val="24"/>
        </w:rPr>
        <w:br/>
        <w:t xml:space="preserve">“the dream team” </w:t>
      </w:r>
      <w:r w:rsidRPr="00954AF7">
        <w:rPr>
          <w:rFonts w:eastAsia="Times New Roman" w:cs="Times New Roman"/>
          <w:color w:val="000000"/>
          <w:sz w:val="24"/>
          <w:szCs w:val="24"/>
        </w:rPr>
        <w:br/>
        <w:t>Which of the following is not true of the 2008 election?​</w:t>
      </w:r>
      <w:r w:rsidRPr="00954AF7">
        <w:rPr>
          <w:rFonts w:eastAsia="Times New Roman" w:cs="Times New Roman"/>
          <w:color w:val="000000"/>
          <w:sz w:val="24"/>
          <w:szCs w:val="24"/>
        </w:rPr>
        <w:br/>
      </w:r>
      <w:proofErr w:type="gramStart"/>
      <w:r w:rsidRPr="00954AF7">
        <w:rPr>
          <w:rFonts w:eastAsia="Times New Roman" w:cs="Times New Roman"/>
          <w:color w:val="000000"/>
          <w:sz w:val="24"/>
          <w:szCs w:val="24"/>
        </w:rPr>
        <w:t>third</w:t>
      </w:r>
      <w:proofErr w:type="gramEnd"/>
      <w:r w:rsidRPr="00954AF7">
        <w:rPr>
          <w:rFonts w:eastAsia="Times New Roman" w:cs="Times New Roman"/>
          <w:color w:val="000000"/>
          <w:sz w:val="24"/>
          <w:szCs w:val="24"/>
        </w:rPr>
        <w:t xml:space="preserve"> party success</w:t>
      </w:r>
      <w:r w:rsidRPr="00954AF7">
        <w:rPr>
          <w:rFonts w:eastAsia="Times New Roman" w:cs="Times New Roman"/>
          <w:color w:val="000000"/>
          <w:sz w:val="24"/>
          <w:szCs w:val="24"/>
        </w:rPr>
        <w:br/>
        <w:t>​Interviews on network television and radio stations</w:t>
      </w:r>
      <w:r w:rsidRPr="00954AF7">
        <w:rPr>
          <w:rFonts w:eastAsia="Times New Roman" w:cs="Times New Roman"/>
          <w:color w:val="000000"/>
          <w:sz w:val="24"/>
          <w:szCs w:val="24"/>
        </w:rPr>
        <w:br/>
        <w:t>​Direct mail</w:t>
      </w:r>
    </w:p>
    <w:p w:rsidR="00954AF7" w:rsidRPr="00954AF7" w:rsidRDefault="00954AF7" w:rsidP="00954AF7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954AF7">
        <w:rPr>
          <w:rFonts w:eastAsia="Times New Roman" w:cs="Times New Roman"/>
          <w:color w:val="000000"/>
          <w:sz w:val="24"/>
          <w:szCs w:val="24"/>
        </w:rPr>
        <w:lastRenderedPageBreak/>
        <w:t>television</w:t>
      </w:r>
      <w:proofErr w:type="gramEnd"/>
      <w:r w:rsidRPr="00954AF7">
        <w:rPr>
          <w:rFonts w:eastAsia="Times New Roman" w:cs="Times New Roman"/>
          <w:color w:val="000000"/>
          <w:sz w:val="24"/>
          <w:szCs w:val="24"/>
        </w:rPr>
        <w:t xml:space="preserve"> ads.</w:t>
      </w:r>
    </w:p>
    <w:p w:rsidR="00954AF7" w:rsidRPr="00954AF7" w:rsidRDefault="00954AF7" w:rsidP="00954AF7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954AF7">
        <w:rPr>
          <w:rFonts w:eastAsia="Times New Roman" w:cs="Times New Roman"/>
          <w:color w:val="000000"/>
          <w:sz w:val="24"/>
          <w:szCs w:val="24"/>
        </w:rPr>
        <w:t>newspaper</w:t>
      </w:r>
      <w:proofErr w:type="gramEnd"/>
      <w:r w:rsidRPr="00954AF7">
        <w:rPr>
          <w:rFonts w:eastAsia="Times New Roman" w:cs="Times New Roman"/>
          <w:color w:val="000000"/>
          <w:sz w:val="24"/>
          <w:szCs w:val="24"/>
        </w:rPr>
        <w:t xml:space="preserve"> ads.</w:t>
      </w:r>
    </w:p>
    <w:p w:rsidR="00954AF7" w:rsidRPr="00954AF7" w:rsidRDefault="00954AF7" w:rsidP="00954AF7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954AF7">
        <w:rPr>
          <w:rFonts w:eastAsia="Times New Roman" w:cs="Times New Roman"/>
          <w:color w:val="000000"/>
          <w:sz w:val="24"/>
          <w:szCs w:val="24"/>
        </w:rPr>
        <w:t>negative</w:t>
      </w:r>
      <w:proofErr w:type="gramEnd"/>
      <w:r w:rsidRPr="00954AF7">
        <w:rPr>
          <w:rFonts w:eastAsia="Times New Roman" w:cs="Times New Roman"/>
          <w:color w:val="000000"/>
          <w:sz w:val="24"/>
          <w:szCs w:val="24"/>
        </w:rPr>
        <w:t xml:space="preserve"> commercials</w:t>
      </w:r>
      <w:r w:rsidRPr="00954AF7">
        <w:rPr>
          <w:rFonts w:eastAsia="Times New Roman" w:cs="Times New Roman"/>
          <w:color w:val="000000"/>
          <w:sz w:val="24"/>
          <w:szCs w:val="24"/>
        </w:rPr>
        <w:br/>
        <w:t>​​</w:t>
      </w:r>
      <w:proofErr w:type="spellStart"/>
      <w:r w:rsidRPr="00954AF7">
        <w:rPr>
          <w:rFonts w:eastAsia="Times New Roman" w:cs="Times New Roman"/>
          <w:color w:val="000000"/>
          <w:sz w:val="24"/>
          <w:szCs w:val="24"/>
        </w:rPr>
        <w:t>SuperPACs</w:t>
      </w:r>
      <w:proofErr w:type="spellEnd"/>
      <w:r w:rsidRPr="00954AF7">
        <w:rPr>
          <w:rFonts w:eastAsia="Times New Roman" w:cs="Times New Roman"/>
          <w:color w:val="000000"/>
          <w:sz w:val="24"/>
          <w:szCs w:val="24"/>
        </w:rPr>
        <w:t>.</w:t>
      </w:r>
    </w:p>
    <w:p w:rsidR="00954AF7" w:rsidRPr="00954AF7" w:rsidRDefault="00954AF7" w:rsidP="00954AF7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954AF7">
        <w:rPr>
          <w:rFonts w:eastAsia="Times New Roman" w:cs="Times New Roman"/>
          <w:color w:val="000000"/>
          <w:sz w:val="24"/>
          <w:szCs w:val="24"/>
        </w:rPr>
        <w:t xml:space="preserve">​La Raza </w:t>
      </w:r>
      <w:proofErr w:type="spellStart"/>
      <w:r w:rsidRPr="00954AF7">
        <w:rPr>
          <w:rFonts w:eastAsia="Times New Roman" w:cs="Times New Roman"/>
          <w:color w:val="000000"/>
          <w:sz w:val="24"/>
          <w:szCs w:val="24"/>
        </w:rPr>
        <w:t>Unida</w:t>
      </w:r>
      <w:proofErr w:type="spellEnd"/>
      <w:r w:rsidRPr="00954AF7">
        <w:rPr>
          <w:rFonts w:eastAsia="Times New Roman" w:cs="Times New Roman"/>
          <w:color w:val="000000"/>
          <w:sz w:val="24"/>
          <w:szCs w:val="24"/>
        </w:rPr>
        <w:br/>
        <w:t>Guinn v. United States (1915</w:t>
      </w:r>
      <w:proofErr w:type="gramStart"/>
      <w:r w:rsidRPr="00954AF7">
        <w:rPr>
          <w:rFonts w:eastAsia="Times New Roman" w:cs="Times New Roman"/>
          <w:color w:val="000000"/>
          <w:sz w:val="24"/>
          <w:szCs w:val="24"/>
        </w:rPr>
        <w:t>)</w:t>
      </w:r>
      <w:proofErr w:type="gramEnd"/>
      <w:r w:rsidRPr="00954AF7">
        <w:rPr>
          <w:rFonts w:eastAsia="Times New Roman" w:cs="Times New Roman"/>
          <w:color w:val="000000"/>
          <w:sz w:val="24"/>
          <w:szCs w:val="24"/>
        </w:rPr>
        <w:br/>
        <w:t>Grandfather clause</w:t>
      </w:r>
    </w:p>
    <w:p w:rsidR="00954AF7" w:rsidRPr="00954AF7" w:rsidRDefault="00954AF7" w:rsidP="00954AF7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954AF7">
        <w:rPr>
          <w:rFonts w:eastAsia="Times New Roman" w:cs="Times New Roman"/>
          <w:color w:val="000000"/>
          <w:sz w:val="24"/>
          <w:szCs w:val="24"/>
        </w:rPr>
        <w:t>the</w:t>
      </w:r>
      <w:proofErr w:type="gramEnd"/>
      <w:r w:rsidRPr="00954AF7">
        <w:rPr>
          <w:rFonts w:eastAsia="Times New Roman" w:cs="Times New Roman"/>
          <w:color w:val="000000"/>
          <w:sz w:val="24"/>
          <w:szCs w:val="24"/>
        </w:rPr>
        <w:t xml:space="preserve"> white primary</w:t>
      </w:r>
      <w:r w:rsidRPr="00954AF7">
        <w:rPr>
          <w:rFonts w:eastAsia="Times New Roman" w:cs="Times New Roman"/>
          <w:color w:val="000000"/>
          <w:sz w:val="24"/>
          <w:szCs w:val="24"/>
        </w:rPr>
        <w:br/>
        <w:t>Redistricting</w:t>
      </w:r>
      <w:r w:rsidRPr="00954AF7">
        <w:rPr>
          <w:rFonts w:eastAsia="Times New Roman" w:cs="Times New Roman"/>
          <w:color w:val="000000"/>
          <w:sz w:val="24"/>
          <w:szCs w:val="24"/>
        </w:rPr>
        <w:br/>
        <w:t>Shelby v. Holder</w:t>
      </w:r>
      <w:r w:rsidRPr="00954AF7">
        <w:rPr>
          <w:rFonts w:eastAsia="Times New Roman" w:cs="Times New Roman"/>
          <w:color w:val="000000"/>
          <w:sz w:val="24"/>
          <w:szCs w:val="24"/>
        </w:rPr>
        <w:br/>
        <w:t>Low voter turnout in Texas</w:t>
      </w:r>
      <w:r w:rsidRPr="00954AF7">
        <w:rPr>
          <w:rFonts w:eastAsia="Times New Roman" w:cs="Times New Roman"/>
          <w:color w:val="000000"/>
          <w:sz w:val="24"/>
          <w:szCs w:val="24"/>
        </w:rPr>
        <w:br/>
        <w:t>photo ID</w:t>
      </w:r>
      <w:r w:rsidRPr="00954AF7">
        <w:rPr>
          <w:rFonts w:eastAsia="Times New Roman" w:cs="Times New Roman"/>
          <w:color w:val="000000"/>
          <w:sz w:val="24"/>
          <w:szCs w:val="24"/>
        </w:rPr>
        <w:br/>
        <w:t>voting precinct</w:t>
      </w:r>
    </w:p>
    <w:p w:rsidR="00954AF7" w:rsidRPr="00954AF7" w:rsidRDefault="00954AF7" w:rsidP="00954AF7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954AF7">
        <w:rPr>
          <w:rFonts w:eastAsia="Times New Roman" w:cs="Times New Roman"/>
          <w:color w:val="000000"/>
          <w:sz w:val="24"/>
          <w:szCs w:val="24"/>
        </w:rPr>
        <w:t>the</w:t>
      </w:r>
      <w:proofErr w:type="gramEnd"/>
      <w:r w:rsidRPr="00954AF7">
        <w:rPr>
          <w:rFonts w:eastAsia="Times New Roman" w:cs="Times New Roman"/>
          <w:color w:val="000000"/>
          <w:sz w:val="24"/>
          <w:szCs w:val="24"/>
        </w:rPr>
        <w:t xml:space="preserve"> county commissioners courts</w:t>
      </w:r>
    </w:p>
    <w:p w:rsidR="00954AF7" w:rsidRPr="00954AF7" w:rsidRDefault="00954AF7" w:rsidP="00954AF7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954AF7">
        <w:rPr>
          <w:rFonts w:eastAsia="Times New Roman" w:cs="Times New Roman"/>
          <w:color w:val="000000"/>
          <w:sz w:val="24"/>
          <w:szCs w:val="24"/>
        </w:rPr>
        <w:t>county</w:t>
      </w:r>
      <w:proofErr w:type="gramEnd"/>
      <w:r w:rsidRPr="00954AF7">
        <w:rPr>
          <w:rFonts w:eastAsia="Times New Roman" w:cs="Times New Roman"/>
          <w:color w:val="000000"/>
          <w:sz w:val="24"/>
          <w:szCs w:val="24"/>
        </w:rPr>
        <w:t xml:space="preserve"> clerk </w:t>
      </w:r>
      <w:r w:rsidRPr="00954AF7">
        <w:rPr>
          <w:rFonts w:eastAsia="Times New Roman" w:cs="Times New Roman"/>
          <w:color w:val="000000"/>
          <w:sz w:val="24"/>
          <w:szCs w:val="24"/>
        </w:rPr>
        <w:br/>
        <w:t>general elections</w:t>
      </w:r>
      <w:r w:rsidRPr="00954AF7">
        <w:rPr>
          <w:rFonts w:eastAsia="Times New Roman" w:cs="Times New Roman"/>
          <w:color w:val="000000"/>
          <w:sz w:val="24"/>
          <w:szCs w:val="24"/>
        </w:rPr>
        <w:br/>
        <w:t>primary nominations in Texas</w:t>
      </w:r>
      <w:r w:rsidRPr="00954AF7">
        <w:rPr>
          <w:rFonts w:eastAsia="Times New Roman" w:cs="Times New Roman"/>
          <w:color w:val="000000"/>
          <w:sz w:val="24"/>
          <w:szCs w:val="24"/>
        </w:rPr>
        <w:br/>
        <w:t>the development of direct primaries</w:t>
      </w:r>
      <w:r w:rsidRPr="00954AF7">
        <w:rPr>
          <w:rFonts w:eastAsia="Times New Roman" w:cs="Times New Roman"/>
          <w:color w:val="000000"/>
          <w:sz w:val="24"/>
          <w:szCs w:val="24"/>
        </w:rPr>
        <w:br/>
        <w:t>The Texas Election Code</w:t>
      </w:r>
      <w:r w:rsidRPr="00954AF7">
        <w:rPr>
          <w:rFonts w:eastAsia="Times New Roman" w:cs="Times New Roman"/>
          <w:color w:val="000000"/>
          <w:sz w:val="24"/>
          <w:szCs w:val="24"/>
        </w:rPr>
        <w:br/>
        <w:t xml:space="preserve">the first primary election in Texas is held on </w:t>
      </w:r>
      <w:r w:rsidRPr="00954AF7">
        <w:rPr>
          <w:rFonts w:eastAsia="Times New Roman" w:cs="Times New Roman"/>
          <w:color w:val="000000"/>
          <w:sz w:val="24"/>
          <w:szCs w:val="24"/>
        </w:rPr>
        <w:br/>
        <w:t>plurality</w:t>
      </w:r>
    </w:p>
    <w:p w:rsidR="00954AF7" w:rsidRPr="00954AF7" w:rsidRDefault="00954AF7" w:rsidP="00954AF7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954AF7">
        <w:rPr>
          <w:rFonts w:eastAsia="Times New Roman" w:cs="Times New Roman"/>
          <w:color w:val="000000"/>
          <w:sz w:val="24"/>
          <w:szCs w:val="24"/>
        </w:rPr>
        <w:t>simple</w:t>
      </w:r>
      <w:proofErr w:type="gramEnd"/>
      <w:r w:rsidRPr="00954AF7">
        <w:rPr>
          <w:rFonts w:eastAsia="Times New Roman" w:cs="Times New Roman"/>
          <w:color w:val="000000"/>
          <w:sz w:val="24"/>
          <w:szCs w:val="24"/>
        </w:rPr>
        <w:t xml:space="preserve"> majority</w:t>
      </w:r>
    </w:p>
    <w:p w:rsidR="00954AF7" w:rsidRPr="00954AF7" w:rsidRDefault="00954AF7" w:rsidP="00954AF7">
      <w:pPr>
        <w:pStyle w:val="p"/>
        <w:shd w:val="clear" w:color="auto" w:fill="FFFFFF"/>
        <w:rPr>
          <w:rFonts w:asciiTheme="minorHAnsi" w:hAnsiTheme="minorHAnsi"/>
          <w:vanish/>
          <w:sz w:val="24"/>
        </w:rPr>
      </w:pPr>
      <w:r w:rsidRPr="00954AF7">
        <w:rPr>
          <w:rFonts w:asciiTheme="minorHAnsi" w:eastAsia="Times New Roman" w:hAnsiTheme="minorHAnsi" w:cs="Times New Roman"/>
          <w:color w:val="000000"/>
          <w:sz w:val="24"/>
        </w:rPr>
        <w:t>The partisan press</w:t>
      </w:r>
      <w:r w:rsidRPr="00954AF7">
        <w:rPr>
          <w:rFonts w:asciiTheme="minorHAnsi" w:eastAsia="Times New Roman" w:hAnsiTheme="minorHAnsi" w:cs="Times New Roman"/>
          <w:color w:val="000000"/>
          <w:sz w:val="24"/>
        </w:rPr>
        <w:br/>
        <w:t>“Yellow Journalism” </w:t>
      </w:r>
      <w:r w:rsidRPr="00954AF7">
        <w:rPr>
          <w:rFonts w:asciiTheme="minorHAnsi" w:eastAsia="Times New Roman" w:hAnsiTheme="minorHAnsi" w:cs="Times New Roman"/>
          <w:color w:val="000000"/>
          <w:sz w:val="24"/>
        </w:rPr>
        <w:br/>
        <w:t>Civic engagement in Texas</w:t>
      </w:r>
      <w:r w:rsidRPr="00954AF7">
        <w:rPr>
          <w:rFonts w:asciiTheme="minorHAnsi" w:eastAsia="Times New Roman" w:hAnsiTheme="minorHAnsi" w:cs="Times New Roman"/>
          <w:color w:val="000000"/>
          <w:sz w:val="24"/>
        </w:rPr>
        <w:br/>
      </w:r>
    </w:p>
    <w:p w:rsidR="00954AF7" w:rsidRPr="00954AF7" w:rsidRDefault="00954AF7" w:rsidP="00954AF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954AF7">
        <w:rPr>
          <w:rFonts w:asciiTheme="minorHAnsi" w:eastAsia="Times New Roman" w:hAnsiTheme="minorHAnsi" w:cs="Times New Roman"/>
          <w:color w:val="000000"/>
          <w:sz w:val="24"/>
        </w:rPr>
        <w:t>Texas newspapers have generally supported ​</w:t>
      </w:r>
    </w:p>
    <w:p w:rsidR="00954AF7" w:rsidRPr="00954AF7" w:rsidRDefault="00954AF7" w:rsidP="00954AF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954AF7">
        <w:rPr>
          <w:rFonts w:asciiTheme="minorHAnsi" w:eastAsia="Times New Roman" w:hAnsiTheme="minorHAnsi" w:cs="Times New Roman"/>
          <w:color w:val="000000"/>
          <w:sz w:val="24"/>
        </w:rPr>
        <w:t>Prior restraint</w:t>
      </w:r>
      <w:r w:rsidRPr="00954AF7">
        <w:rPr>
          <w:rFonts w:asciiTheme="minorHAnsi" w:eastAsia="Times New Roman" w:hAnsiTheme="minorHAnsi" w:cs="Times New Roman"/>
          <w:color w:val="000000"/>
          <w:sz w:val="24"/>
        </w:rPr>
        <w:br/>
        <w:t>Trends in media ownership in Texas​</w:t>
      </w:r>
      <w:r w:rsidRPr="00954AF7">
        <w:rPr>
          <w:rFonts w:asciiTheme="minorHAnsi" w:eastAsia="Times New Roman" w:hAnsiTheme="minorHAnsi" w:cs="Times New Roman"/>
          <w:color w:val="000000"/>
          <w:sz w:val="24"/>
        </w:rPr>
        <w:br/>
        <w:t xml:space="preserve">​An organization of individuals with similar views that tries to influence government to respond favorably to its views is called </w:t>
      </w:r>
      <w:proofErr w:type="gramStart"/>
      <w:r w:rsidRPr="00954AF7">
        <w:rPr>
          <w:rFonts w:asciiTheme="minorHAnsi" w:eastAsia="Times New Roman" w:hAnsiTheme="minorHAnsi" w:cs="Times New Roman"/>
          <w:color w:val="000000"/>
          <w:sz w:val="24"/>
        </w:rPr>
        <w:t>a(</w:t>
      </w:r>
      <w:proofErr w:type="gramEnd"/>
      <w:r w:rsidRPr="00954AF7">
        <w:rPr>
          <w:rFonts w:asciiTheme="minorHAnsi" w:eastAsia="Times New Roman" w:hAnsiTheme="minorHAnsi" w:cs="Times New Roman"/>
          <w:color w:val="000000"/>
          <w:sz w:val="24"/>
        </w:rPr>
        <w:t>n)</w:t>
      </w:r>
    </w:p>
    <w:p w:rsidR="00954AF7" w:rsidRPr="00954AF7" w:rsidRDefault="00954AF7" w:rsidP="00954AF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954AF7">
        <w:rPr>
          <w:rFonts w:asciiTheme="minorHAnsi" w:eastAsia="Times New Roman" w:hAnsiTheme="minorHAnsi" w:cs="Times New Roman"/>
          <w:color w:val="000000"/>
          <w:sz w:val="24"/>
        </w:rPr>
        <w:t>Lobbying</w:t>
      </w:r>
      <w:r w:rsidRPr="00954AF7">
        <w:rPr>
          <w:rFonts w:asciiTheme="minorHAnsi" w:eastAsia="Times New Roman" w:hAnsiTheme="minorHAnsi" w:cs="Times New Roman"/>
          <w:color w:val="000000"/>
          <w:sz w:val="24"/>
        </w:rPr>
        <w:br/>
      </w:r>
      <w:r w:rsidRPr="00954AF7">
        <w:rPr>
          <w:rFonts w:asciiTheme="minorHAnsi" w:eastAsia="Times New Roman" w:hAnsiTheme="minorHAnsi" w:cs="Times New Roman"/>
          <w:i/>
          <w:iCs/>
          <w:color w:val="000000"/>
          <w:sz w:val="24"/>
        </w:rPr>
        <w:t>NAACP v. Alabama</w:t>
      </w:r>
      <w:r w:rsidRPr="00954AF7">
        <w:rPr>
          <w:rFonts w:asciiTheme="minorHAnsi" w:eastAsia="Times New Roman" w:hAnsiTheme="minorHAnsi" w:cs="Times New Roman"/>
          <w:color w:val="000000"/>
          <w:sz w:val="24"/>
        </w:rPr>
        <w:t xml:space="preserve"> </w:t>
      </w:r>
      <w:r w:rsidRPr="00954AF7">
        <w:rPr>
          <w:rFonts w:asciiTheme="minorHAnsi" w:eastAsia="Times New Roman" w:hAnsiTheme="minorHAnsi" w:cs="Times New Roman"/>
          <w:color w:val="000000"/>
          <w:sz w:val="24"/>
        </w:rPr>
        <w:br/>
      </w:r>
      <w:proofErr w:type="gramStart"/>
      <w:r w:rsidRPr="00954AF7">
        <w:rPr>
          <w:rFonts w:asciiTheme="minorHAnsi" w:eastAsia="Times New Roman" w:hAnsiTheme="minorHAnsi" w:cs="Times New Roman"/>
          <w:color w:val="000000"/>
          <w:sz w:val="24"/>
        </w:rPr>
        <w:t>Which</w:t>
      </w:r>
      <w:proofErr w:type="gramEnd"/>
      <w:r w:rsidRPr="00954AF7">
        <w:rPr>
          <w:rFonts w:asciiTheme="minorHAnsi" w:eastAsia="Times New Roman" w:hAnsiTheme="minorHAnsi" w:cs="Times New Roman"/>
          <w:color w:val="000000"/>
          <w:sz w:val="24"/>
        </w:rPr>
        <w:t xml:space="preserve"> of the following generalizations regarding interest group leadership is </w:t>
      </w:r>
      <w:r w:rsidRPr="00954AF7">
        <w:rPr>
          <w:rFonts w:asciiTheme="minorHAnsi" w:eastAsia="Times New Roman" w:hAnsiTheme="minorHAnsi" w:cs="Times New Roman"/>
          <w:i/>
          <w:iCs/>
          <w:color w:val="000000"/>
          <w:sz w:val="24"/>
        </w:rPr>
        <w:t>correct</w:t>
      </w:r>
      <w:r w:rsidRPr="00954AF7">
        <w:rPr>
          <w:rFonts w:asciiTheme="minorHAnsi" w:eastAsia="Times New Roman" w:hAnsiTheme="minorHAnsi" w:cs="Times New Roman"/>
          <w:color w:val="000000"/>
          <w:sz w:val="24"/>
        </w:rPr>
        <w:t>?</w:t>
      </w:r>
    </w:p>
    <w:p w:rsidR="00954AF7" w:rsidRPr="00954AF7" w:rsidRDefault="00954AF7" w:rsidP="00954AF7">
      <w:pPr>
        <w:pStyle w:val="p"/>
        <w:shd w:val="clear" w:color="auto" w:fill="FFFFFF"/>
        <w:rPr>
          <w:rFonts w:asciiTheme="minorHAnsi" w:hAnsiTheme="minorHAnsi"/>
          <w:vanish/>
          <w:sz w:val="24"/>
        </w:rPr>
      </w:pPr>
      <w:r w:rsidRPr="00954AF7">
        <w:rPr>
          <w:rFonts w:asciiTheme="minorHAnsi" w:eastAsia="Times New Roman" w:hAnsiTheme="minorHAnsi" w:cs="Times New Roman"/>
          <w:color w:val="000000"/>
          <w:sz w:val="24"/>
        </w:rPr>
        <w:t xml:space="preserve">The Texas Association of Businesses </w:t>
      </w:r>
      <w:r w:rsidRPr="00954AF7">
        <w:rPr>
          <w:rFonts w:asciiTheme="minorHAnsi" w:eastAsia="Times New Roman" w:hAnsiTheme="minorHAnsi" w:cs="Times New Roman"/>
          <w:color w:val="000000"/>
          <w:sz w:val="24"/>
        </w:rPr>
        <w:br/>
        <w:t>Chambers of Commerce</w:t>
      </w:r>
      <w:r w:rsidRPr="00954AF7">
        <w:rPr>
          <w:rFonts w:asciiTheme="minorHAnsi" w:eastAsia="Times New Roman" w:hAnsiTheme="minorHAnsi" w:cs="Times New Roman"/>
          <w:color w:val="000000"/>
          <w:sz w:val="24"/>
        </w:rPr>
        <w:br/>
      </w:r>
    </w:p>
    <w:p w:rsidR="00954AF7" w:rsidRPr="00954AF7" w:rsidRDefault="00954AF7" w:rsidP="00954AF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954AF7">
        <w:rPr>
          <w:rFonts w:asciiTheme="minorHAnsi" w:eastAsia="Times New Roman" w:hAnsiTheme="minorHAnsi" w:cs="Times New Roman"/>
          <w:color w:val="000000"/>
          <w:sz w:val="24"/>
        </w:rPr>
        <w:t>Teamsters</w:t>
      </w:r>
      <w:r w:rsidRPr="00954AF7">
        <w:rPr>
          <w:rFonts w:asciiTheme="minorHAnsi" w:eastAsia="Times New Roman" w:hAnsiTheme="minorHAnsi" w:cs="Times New Roman"/>
          <w:color w:val="000000"/>
          <w:sz w:val="24"/>
        </w:rPr>
        <w:br/>
        <w:t>National Rifle Association</w:t>
      </w:r>
      <w:r w:rsidRPr="00954AF7">
        <w:rPr>
          <w:rFonts w:asciiTheme="minorHAnsi" w:eastAsia="Times New Roman" w:hAnsiTheme="minorHAnsi" w:cs="Times New Roman"/>
          <w:color w:val="000000"/>
          <w:sz w:val="24"/>
        </w:rPr>
        <w:br/>
        <w:t>Texas Society of Certified Public Accountants</w:t>
      </w:r>
      <w:r w:rsidRPr="00954AF7">
        <w:rPr>
          <w:rFonts w:asciiTheme="minorHAnsi" w:eastAsia="Times New Roman" w:hAnsiTheme="minorHAnsi" w:cs="Times New Roman"/>
          <w:color w:val="000000"/>
          <w:sz w:val="24"/>
        </w:rPr>
        <w:br/>
        <w:t>League of United Latin American Citizens</w:t>
      </w:r>
    </w:p>
    <w:p w:rsidR="00954AF7" w:rsidRPr="00954AF7" w:rsidRDefault="00954AF7" w:rsidP="00954AF7">
      <w:pPr>
        <w:pStyle w:val="p"/>
        <w:shd w:val="clear" w:color="auto" w:fill="FFFFFF"/>
        <w:rPr>
          <w:rFonts w:asciiTheme="minorHAnsi" w:hAnsiTheme="minorHAnsi"/>
          <w:vanish/>
          <w:sz w:val="24"/>
        </w:rPr>
      </w:pPr>
      <w:proofErr w:type="gramStart"/>
      <w:r w:rsidRPr="00954AF7">
        <w:rPr>
          <w:rFonts w:asciiTheme="minorHAnsi" w:eastAsia="Times New Roman" w:hAnsiTheme="minorHAnsi" w:cs="Times New Roman"/>
          <w:color w:val="000000"/>
          <w:sz w:val="24"/>
        </w:rPr>
        <w:t>government</w:t>
      </w:r>
      <w:proofErr w:type="gramEnd"/>
      <w:r w:rsidRPr="00954AF7">
        <w:rPr>
          <w:rFonts w:asciiTheme="minorHAnsi" w:eastAsia="Times New Roman" w:hAnsiTheme="minorHAnsi" w:cs="Times New Roman"/>
          <w:color w:val="000000"/>
          <w:sz w:val="24"/>
        </w:rPr>
        <w:t xml:space="preserve"> employee interest groups </w:t>
      </w:r>
      <w:r w:rsidRPr="00954AF7">
        <w:rPr>
          <w:rFonts w:asciiTheme="minorHAnsi" w:eastAsia="Times New Roman" w:hAnsiTheme="minorHAnsi" w:cs="Times New Roman"/>
          <w:color w:val="000000"/>
          <w:sz w:val="24"/>
        </w:rPr>
        <w:br/>
        <w:t>Texas Public Employees Association</w:t>
      </w:r>
      <w:r w:rsidRPr="00954AF7">
        <w:rPr>
          <w:rFonts w:asciiTheme="minorHAnsi" w:eastAsia="Times New Roman" w:hAnsiTheme="minorHAnsi" w:cs="Times New Roman"/>
          <w:color w:val="000000"/>
          <w:sz w:val="24"/>
        </w:rPr>
        <w:br/>
      </w:r>
    </w:p>
    <w:p w:rsidR="00954AF7" w:rsidRPr="00954AF7" w:rsidRDefault="00954AF7" w:rsidP="00954AF7">
      <w:pPr>
        <w:pStyle w:val="p"/>
        <w:shd w:val="clear" w:color="auto" w:fill="FFFFFF"/>
        <w:rPr>
          <w:rFonts w:asciiTheme="minorHAnsi" w:hAnsiTheme="minorHAnsi"/>
          <w:vanish/>
          <w:sz w:val="24"/>
        </w:rPr>
      </w:pPr>
      <w:proofErr w:type="gramStart"/>
      <w:r w:rsidRPr="00954AF7">
        <w:rPr>
          <w:rFonts w:asciiTheme="minorHAnsi" w:eastAsia="Times New Roman" w:hAnsiTheme="minorHAnsi" w:cs="Times New Roman"/>
          <w:color w:val="000000"/>
          <w:sz w:val="24"/>
        </w:rPr>
        <w:t>social</w:t>
      </w:r>
      <w:proofErr w:type="gramEnd"/>
      <w:r w:rsidRPr="00954AF7">
        <w:rPr>
          <w:rFonts w:asciiTheme="minorHAnsi" w:eastAsia="Times New Roman" w:hAnsiTheme="minorHAnsi" w:cs="Times New Roman"/>
          <w:color w:val="000000"/>
          <w:sz w:val="24"/>
        </w:rPr>
        <w:t xml:space="preserve"> interest groups </w:t>
      </w:r>
      <w:r w:rsidRPr="00954AF7">
        <w:rPr>
          <w:rFonts w:asciiTheme="minorHAnsi" w:eastAsia="Times New Roman" w:hAnsiTheme="minorHAnsi" w:cs="Times New Roman"/>
          <w:color w:val="000000"/>
          <w:sz w:val="24"/>
        </w:rPr>
        <w:br/>
        <w:t xml:space="preserve">Common Cause of Texas </w:t>
      </w:r>
      <w:r w:rsidRPr="00954AF7">
        <w:rPr>
          <w:rFonts w:asciiTheme="minorHAnsi" w:eastAsia="Times New Roman" w:hAnsiTheme="minorHAnsi" w:cs="Times New Roman"/>
          <w:color w:val="000000"/>
          <w:sz w:val="24"/>
        </w:rPr>
        <w:br/>
      </w:r>
    </w:p>
    <w:p w:rsidR="00954AF7" w:rsidRPr="00954AF7" w:rsidRDefault="00954AF7" w:rsidP="00954AF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954AF7">
        <w:rPr>
          <w:rFonts w:asciiTheme="minorHAnsi" w:eastAsia="Times New Roman" w:hAnsiTheme="minorHAnsi" w:cs="Times New Roman"/>
          <w:color w:val="000000"/>
          <w:sz w:val="24"/>
        </w:rPr>
        <w:t>Functions that interest groups perform in Texas</w:t>
      </w:r>
      <w:r w:rsidRPr="00954AF7">
        <w:rPr>
          <w:rFonts w:asciiTheme="minorHAnsi" w:eastAsia="Times New Roman" w:hAnsiTheme="minorHAnsi" w:cs="Times New Roman"/>
          <w:color w:val="000000"/>
          <w:sz w:val="24"/>
        </w:rPr>
        <w:br/>
        <w:t>Political officeholders often rely on interest groups to</w:t>
      </w:r>
    </w:p>
    <w:p w:rsidR="00954AF7" w:rsidRPr="00954AF7" w:rsidRDefault="00954AF7" w:rsidP="00954AF7">
      <w:pPr>
        <w:pStyle w:val="p"/>
        <w:shd w:val="clear" w:color="auto" w:fill="FFFFFF"/>
        <w:rPr>
          <w:rFonts w:asciiTheme="minorHAnsi" w:hAnsiTheme="minorHAnsi"/>
          <w:vanish/>
          <w:sz w:val="24"/>
        </w:rPr>
      </w:pPr>
      <w:proofErr w:type="gramStart"/>
      <w:r w:rsidRPr="00954AF7">
        <w:rPr>
          <w:rFonts w:asciiTheme="minorHAnsi" w:eastAsia="Times New Roman" w:hAnsiTheme="minorHAnsi" w:cs="Times New Roman"/>
          <w:color w:val="000000"/>
          <w:sz w:val="24"/>
        </w:rPr>
        <w:t>grassroots</w:t>
      </w:r>
      <w:proofErr w:type="gramEnd"/>
      <w:r w:rsidRPr="00954AF7">
        <w:rPr>
          <w:rFonts w:asciiTheme="minorHAnsi" w:eastAsia="Times New Roman" w:hAnsiTheme="minorHAnsi" w:cs="Times New Roman"/>
          <w:color w:val="000000"/>
          <w:sz w:val="24"/>
        </w:rPr>
        <w:br/>
        <w:t>electioneering</w:t>
      </w:r>
      <w:r w:rsidRPr="00954AF7">
        <w:rPr>
          <w:rFonts w:asciiTheme="minorHAnsi" w:eastAsia="Times New Roman" w:hAnsiTheme="minorHAnsi" w:cs="Times New Roman"/>
          <w:color w:val="000000"/>
          <w:sz w:val="24"/>
        </w:rPr>
        <w:br/>
        <w:t>political action committee</w:t>
      </w:r>
      <w:r w:rsidRPr="00954AF7">
        <w:rPr>
          <w:rFonts w:asciiTheme="minorHAnsi" w:eastAsia="Times New Roman" w:hAnsiTheme="minorHAnsi" w:cs="Times New Roman"/>
          <w:color w:val="000000"/>
          <w:sz w:val="24"/>
        </w:rPr>
        <w:br/>
        <w:t>bribery</w:t>
      </w:r>
      <w:r w:rsidRPr="00954AF7">
        <w:rPr>
          <w:rFonts w:asciiTheme="minorHAnsi" w:eastAsia="Times New Roman" w:hAnsiTheme="minorHAnsi" w:cs="Times New Roman"/>
          <w:color w:val="000000"/>
          <w:sz w:val="24"/>
        </w:rPr>
        <w:br/>
      </w:r>
    </w:p>
    <w:p w:rsidR="00954AF7" w:rsidRPr="00954AF7" w:rsidRDefault="00954AF7" w:rsidP="00954AF7">
      <w:pPr>
        <w:spacing w:line="240" w:lineRule="auto"/>
        <w:rPr>
          <w:vanish/>
          <w:sz w:val="24"/>
          <w:szCs w:val="24"/>
        </w:rPr>
      </w:pPr>
    </w:p>
    <w:p w:rsidR="00954AF7" w:rsidRPr="00954AF7" w:rsidRDefault="00954AF7" w:rsidP="00954AF7">
      <w:pPr>
        <w:pStyle w:val="p"/>
        <w:shd w:val="clear" w:color="auto" w:fill="FFFFFF"/>
        <w:rPr>
          <w:rFonts w:asciiTheme="minorHAnsi" w:hAnsiTheme="minorHAnsi"/>
          <w:sz w:val="24"/>
        </w:rPr>
      </w:pPr>
      <w:proofErr w:type="gramStart"/>
      <w:r w:rsidRPr="00954AF7">
        <w:rPr>
          <w:rFonts w:asciiTheme="minorHAnsi" w:eastAsia="Times New Roman" w:hAnsiTheme="minorHAnsi" w:cs="Times New Roman"/>
          <w:color w:val="000000"/>
          <w:sz w:val="24"/>
        </w:rPr>
        <w:t>the</w:t>
      </w:r>
      <w:proofErr w:type="gramEnd"/>
      <w:r w:rsidRPr="00954AF7">
        <w:rPr>
          <w:rFonts w:asciiTheme="minorHAnsi" w:eastAsia="Times New Roman" w:hAnsiTheme="minorHAnsi" w:cs="Times New Roman"/>
          <w:color w:val="000000"/>
          <w:sz w:val="24"/>
        </w:rPr>
        <w:t xml:space="preserve"> </w:t>
      </w:r>
      <w:proofErr w:type="spellStart"/>
      <w:r w:rsidRPr="00954AF7">
        <w:rPr>
          <w:rFonts w:asciiTheme="minorHAnsi" w:eastAsia="Times New Roman" w:hAnsiTheme="minorHAnsi" w:cs="Times New Roman"/>
          <w:color w:val="000000"/>
          <w:sz w:val="24"/>
        </w:rPr>
        <w:t>Sharpstown</w:t>
      </w:r>
      <w:proofErr w:type="spellEnd"/>
      <w:r w:rsidRPr="00954AF7">
        <w:rPr>
          <w:rFonts w:asciiTheme="minorHAnsi" w:eastAsia="Times New Roman" w:hAnsiTheme="minorHAnsi" w:cs="Times New Roman"/>
          <w:color w:val="000000"/>
          <w:sz w:val="24"/>
        </w:rPr>
        <w:t xml:space="preserve"> Bank scandal</w:t>
      </w:r>
      <w:r w:rsidRPr="00954AF7">
        <w:rPr>
          <w:rFonts w:asciiTheme="minorHAnsi" w:eastAsia="Times New Roman" w:hAnsiTheme="minorHAnsi" w:cs="Times New Roman"/>
          <w:color w:val="000000"/>
          <w:sz w:val="24"/>
        </w:rPr>
        <w:br/>
        <w:t>Ethics laws prohibit a candidate or official from receiving a contribution inside</w:t>
      </w:r>
    </w:p>
    <w:p w:rsidR="00954AF7" w:rsidRPr="00954AF7" w:rsidRDefault="00954AF7" w:rsidP="00954AF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954AF7">
        <w:rPr>
          <w:rFonts w:asciiTheme="minorHAnsi" w:eastAsia="Times New Roman" w:hAnsiTheme="minorHAnsi" w:cs="Times New Roman"/>
          <w:color w:val="000000"/>
          <w:sz w:val="24"/>
        </w:rPr>
        <w:t>Which of the following is common in the last days of an election campaign?</w:t>
      </w:r>
    </w:p>
    <w:p w:rsidR="00954AF7" w:rsidRPr="00954AF7" w:rsidRDefault="00954AF7" w:rsidP="00954AF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954AF7">
        <w:rPr>
          <w:rFonts w:asciiTheme="minorHAnsi" w:eastAsia="Times New Roman" w:hAnsiTheme="minorHAnsi" w:cs="Times New Roman"/>
          <w:color w:val="000000"/>
          <w:sz w:val="24"/>
        </w:rPr>
        <w:t xml:space="preserve">Which of the following is </w:t>
      </w:r>
      <w:r w:rsidRPr="00954AF7">
        <w:rPr>
          <w:rFonts w:asciiTheme="minorHAnsi" w:eastAsia="Times New Roman" w:hAnsiTheme="minorHAnsi" w:cs="Times New Roman"/>
          <w:i/>
          <w:iCs/>
          <w:color w:val="000000"/>
          <w:sz w:val="24"/>
        </w:rPr>
        <w:t>not</w:t>
      </w:r>
      <w:r w:rsidRPr="00954AF7">
        <w:rPr>
          <w:rFonts w:asciiTheme="minorHAnsi" w:eastAsia="Times New Roman" w:hAnsiTheme="minorHAnsi" w:cs="Times New Roman"/>
          <w:color w:val="000000"/>
          <w:sz w:val="24"/>
        </w:rPr>
        <w:t xml:space="preserve"> a responsibility of the Texas Ethics Commission?</w:t>
      </w:r>
      <w:r w:rsidRPr="00954AF7">
        <w:rPr>
          <w:rFonts w:asciiTheme="minorHAnsi" w:eastAsia="Times New Roman" w:hAnsiTheme="minorHAnsi" w:cs="Times New Roman"/>
          <w:color w:val="000000"/>
          <w:sz w:val="24"/>
        </w:rPr>
        <w:br/>
        <w:t xml:space="preserve">Functions of the Texas legislature include all of the following, </w:t>
      </w:r>
      <w:r w:rsidRPr="00954AF7">
        <w:rPr>
          <w:rFonts w:asciiTheme="minorHAnsi" w:eastAsia="Times New Roman" w:hAnsiTheme="minorHAnsi" w:cs="Times New Roman"/>
          <w:i/>
          <w:iCs/>
          <w:color w:val="000000"/>
          <w:sz w:val="24"/>
        </w:rPr>
        <w:t>except</w:t>
      </w:r>
      <w:r w:rsidRPr="00954AF7">
        <w:rPr>
          <w:rFonts w:asciiTheme="minorHAnsi" w:eastAsia="Times New Roman" w:hAnsiTheme="minorHAnsi" w:cs="Times New Roman"/>
          <w:i/>
          <w:iCs/>
          <w:color w:val="000000"/>
          <w:sz w:val="24"/>
        </w:rPr>
        <w:br/>
      </w:r>
      <w:proofErr w:type="gramStart"/>
      <w:r w:rsidRPr="00954AF7">
        <w:rPr>
          <w:rFonts w:asciiTheme="minorHAnsi" w:eastAsia="Times New Roman" w:hAnsiTheme="minorHAnsi" w:cs="Times New Roman"/>
          <w:color w:val="000000"/>
          <w:sz w:val="24"/>
        </w:rPr>
        <w:t>Which</w:t>
      </w:r>
      <w:proofErr w:type="gramEnd"/>
      <w:r w:rsidRPr="00954AF7">
        <w:rPr>
          <w:rFonts w:asciiTheme="minorHAnsi" w:eastAsia="Times New Roman" w:hAnsiTheme="minorHAnsi" w:cs="Times New Roman"/>
          <w:color w:val="000000"/>
          <w:sz w:val="24"/>
        </w:rPr>
        <w:t xml:space="preserve"> of the following is true of members of the Texas Senate?</w:t>
      </w:r>
    </w:p>
    <w:p w:rsidR="00954AF7" w:rsidRPr="00954AF7" w:rsidRDefault="00954AF7" w:rsidP="00954AF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954AF7">
        <w:rPr>
          <w:rFonts w:asciiTheme="minorHAnsi" w:eastAsia="Times New Roman" w:hAnsiTheme="minorHAnsi" w:cs="Times New Roman"/>
          <w:color w:val="000000"/>
          <w:sz w:val="24"/>
        </w:rPr>
        <w:t>Which of the following is true of members of the Texas House of Representatives?</w:t>
      </w:r>
    </w:p>
    <w:p w:rsidR="00954AF7" w:rsidRPr="00954AF7" w:rsidRDefault="00954AF7" w:rsidP="00954AF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954AF7">
        <w:rPr>
          <w:rFonts w:asciiTheme="minorHAnsi" w:eastAsia="Times New Roman" w:hAnsiTheme="minorHAnsi" w:cs="Times New Roman"/>
          <w:color w:val="000000"/>
          <w:sz w:val="24"/>
        </w:rPr>
        <w:t>All Texas Senate seats are up for election every 10 years because</w:t>
      </w:r>
    </w:p>
    <w:p w:rsidR="00954AF7" w:rsidRPr="00954AF7" w:rsidRDefault="00954AF7" w:rsidP="00954AF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954AF7">
        <w:rPr>
          <w:rFonts w:asciiTheme="minorHAnsi" w:eastAsia="Times New Roman" w:hAnsiTheme="minorHAnsi" w:cs="Times New Roman"/>
          <w:i/>
          <w:iCs/>
          <w:color w:val="000000"/>
          <w:sz w:val="24"/>
        </w:rPr>
        <w:t>Reynolds v. Sims</w:t>
      </w:r>
      <w:r w:rsidRPr="00954AF7">
        <w:rPr>
          <w:rFonts w:asciiTheme="minorHAnsi" w:eastAsia="Times New Roman" w:hAnsiTheme="minorHAnsi" w:cs="Times New Roman"/>
          <w:color w:val="000000"/>
          <w:sz w:val="24"/>
        </w:rPr>
        <w:t xml:space="preserve"> </w:t>
      </w:r>
      <w:r w:rsidRPr="00954AF7">
        <w:rPr>
          <w:rFonts w:asciiTheme="minorHAnsi" w:eastAsia="Times New Roman" w:hAnsiTheme="minorHAnsi" w:cs="Times New Roman"/>
          <w:color w:val="000000"/>
          <w:sz w:val="24"/>
        </w:rPr>
        <w:br/>
      </w:r>
      <w:proofErr w:type="gramStart"/>
      <w:r w:rsidRPr="00954AF7">
        <w:rPr>
          <w:rFonts w:asciiTheme="minorHAnsi" w:eastAsia="Times New Roman" w:hAnsiTheme="minorHAnsi" w:cs="Times New Roman"/>
          <w:color w:val="000000"/>
          <w:sz w:val="24"/>
        </w:rPr>
        <w:t>The</w:t>
      </w:r>
      <w:proofErr w:type="gramEnd"/>
      <w:r w:rsidRPr="00954AF7">
        <w:rPr>
          <w:rFonts w:asciiTheme="minorHAnsi" w:eastAsia="Times New Roman" w:hAnsiTheme="minorHAnsi" w:cs="Times New Roman"/>
          <w:color w:val="000000"/>
          <w:sz w:val="24"/>
        </w:rPr>
        <w:t xml:space="preserve"> legislative redistricting maps approved by the 82nd Texas Legislature in 2011 were challenged because​</w:t>
      </w:r>
    </w:p>
    <w:p w:rsidR="00954AF7" w:rsidRPr="00954AF7" w:rsidRDefault="00954AF7" w:rsidP="00954AF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954AF7">
        <w:rPr>
          <w:rFonts w:asciiTheme="minorHAnsi" w:eastAsia="Times New Roman" w:hAnsiTheme="minorHAnsi" w:cs="Times New Roman"/>
          <w:color w:val="000000"/>
          <w:sz w:val="24"/>
        </w:rPr>
        <w:t>Under the Texas Constitution, those serving in the Texas legislature</w:t>
      </w:r>
    </w:p>
    <w:p w:rsidR="00954AF7" w:rsidRPr="00954AF7" w:rsidRDefault="00954AF7" w:rsidP="00954AF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954AF7">
        <w:rPr>
          <w:rFonts w:asciiTheme="minorHAnsi" w:eastAsia="Times New Roman" w:hAnsiTheme="minorHAnsi" w:cs="Times New Roman"/>
          <w:color w:val="000000"/>
          <w:sz w:val="24"/>
        </w:rPr>
        <w:t xml:space="preserve">Turnover in the Texas legislature is </w:t>
      </w:r>
      <w:r w:rsidRPr="00954AF7">
        <w:rPr>
          <w:rFonts w:asciiTheme="minorHAnsi" w:eastAsia="Times New Roman" w:hAnsiTheme="minorHAnsi" w:cs="Times New Roman"/>
          <w:i/>
          <w:iCs/>
          <w:color w:val="000000"/>
          <w:sz w:val="24"/>
        </w:rPr>
        <w:t>most</w:t>
      </w:r>
      <w:r w:rsidRPr="00954AF7">
        <w:rPr>
          <w:rFonts w:asciiTheme="minorHAnsi" w:eastAsia="Times New Roman" w:hAnsiTheme="minorHAnsi" w:cs="Times New Roman"/>
          <w:color w:val="000000"/>
          <w:sz w:val="24"/>
        </w:rPr>
        <w:t xml:space="preserve"> likely to be high in those</w:t>
      </w:r>
    </w:p>
    <w:p w:rsidR="00954AF7" w:rsidRPr="00954AF7" w:rsidRDefault="00954AF7" w:rsidP="00954AF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954AF7">
        <w:rPr>
          <w:rFonts w:asciiTheme="minorHAnsi" w:eastAsia="Times New Roman" w:hAnsiTheme="minorHAnsi" w:cs="Times New Roman"/>
          <w:color w:val="000000"/>
          <w:sz w:val="24"/>
        </w:rPr>
        <w:t xml:space="preserve">A member of the Texas legislature would be immune from adverse judicial action if </w:t>
      </w:r>
      <w:r w:rsidRPr="00954AF7">
        <w:rPr>
          <w:rFonts w:asciiTheme="minorHAnsi" w:hAnsiTheme="minorHAnsi"/>
          <w:sz w:val="24"/>
        </w:rPr>
        <w:br/>
      </w:r>
      <w:proofErr w:type="gramStart"/>
      <w:r w:rsidRPr="00954AF7">
        <w:rPr>
          <w:rFonts w:asciiTheme="minorHAnsi" w:hAnsiTheme="minorHAnsi"/>
          <w:color w:val="000000"/>
          <w:sz w:val="24"/>
        </w:rPr>
        <w:t>The</w:t>
      </w:r>
      <w:proofErr w:type="gramEnd"/>
      <w:r w:rsidRPr="00954AF7">
        <w:rPr>
          <w:rFonts w:asciiTheme="minorHAnsi" w:hAnsiTheme="minorHAnsi"/>
          <w:color w:val="000000"/>
          <w:sz w:val="24"/>
        </w:rPr>
        <w:t xml:space="preserve"> governor of Texas is constitutionally allowed to serve </w:t>
      </w:r>
      <w:r w:rsidRPr="00954AF7">
        <w:rPr>
          <w:rFonts w:asciiTheme="minorHAnsi" w:hAnsiTheme="minorHAnsi"/>
          <w:color w:val="000000"/>
          <w:sz w:val="24"/>
        </w:rPr>
        <w:br/>
        <w:t>The governor’s success in dealing with lobbyists, legislators, and the media</w:t>
      </w:r>
      <w:r w:rsidRPr="00954AF7">
        <w:rPr>
          <w:rFonts w:asciiTheme="minorHAnsi" w:hAnsiTheme="minorHAnsi"/>
          <w:color w:val="000000"/>
          <w:sz w:val="24"/>
        </w:rPr>
        <w:br/>
        <w:t>recall. </w:t>
      </w:r>
      <w:r w:rsidRPr="00954AF7">
        <w:rPr>
          <w:rFonts w:asciiTheme="minorHAnsi" w:hAnsiTheme="minorHAnsi"/>
          <w:color w:val="000000"/>
          <w:sz w:val="24"/>
        </w:rPr>
        <w:br/>
      </w:r>
      <w:proofErr w:type="gramStart"/>
      <w:r w:rsidRPr="00954AF7">
        <w:rPr>
          <w:rFonts w:asciiTheme="minorHAnsi" w:hAnsiTheme="minorHAnsi"/>
          <w:color w:val="000000"/>
          <w:sz w:val="24"/>
        </w:rPr>
        <w:t>impeachment</w:t>
      </w:r>
      <w:proofErr w:type="gramEnd"/>
      <w:r w:rsidRPr="00954AF7">
        <w:rPr>
          <w:rFonts w:asciiTheme="minorHAnsi" w:hAnsiTheme="minorHAnsi"/>
          <w:color w:val="000000"/>
          <w:sz w:val="24"/>
        </w:rPr>
        <w:t>. </w:t>
      </w:r>
      <w:r w:rsidRPr="00954AF7">
        <w:rPr>
          <w:rFonts w:asciiTheme="minorHAnsi" w:hAnsiTheme="minorHAnsi"/>
          <w:color w:val="000000"/>
          <w:sz w:val="24"/>
        </w:rPr>
        <w:br/>
      </w:r>
      <w:proofErr w:type="gramStart"/>
      <w:r w:rsidRPr="00954AF7">
        <w:rPr>
          <w:rFonts w:asciiTheme="minorHAnsi" w:hAnsiTheme="minorHAnsi"/>
          <w:color w:val="000000"/>
          <w:sz w:val="24"/>
        </w:rPr>
        <w:t>quo</w:t>
      </w:r>
      <w:proofErr w:type="gramEnd"/>
      <w:r w:rsidRPr="00954AF7">
        <w:rPr>
          <w:rFonts w:asciiTheme="minorHAnsi" w:hAnsiTheme="minorHAnsi"/>
          <w:color w:val="000000"/>
          <w:sz w:val="24"/>
        </w:rPr>
        <w:t xml:space="preserve"> </w:t>
      </w:r>
      <w:proofErr w:type="spellStart"/>
      <w:r w:rsidRPr="00954AF7">
        <w:rPr>
          <w:rFonts w:asciiTheme="minorHAnsi" w:hAnsiTheme="minorHAnsi"/>
          <w:color w:val="000000"/>
          <w:sz w:val="24"/>
        </w:rPr>
        <w:t>warranto</w:t>
      </w:r>
      <w:proofErr w:type="spellEnd"/>
      <w:r w:rsidRPr="00954AF7">
        <w:rPr>
          <w:rFonts w:asciiTheme="minorHAnsi" w:hAnsiTheme="minorHAnsi"/>
          <w:color w:val="000000"/>
          <w:sz w:val="24"/>
        </w:rPr>
        <w:t>. </w:t>
      </w:r>
      <w:r w:rsidRPr="00954AF7">
        <w:rPr>
          <w:rFonts w:asciiTheme="minorHAnsi" w:hAnsiTheme="minorHAnsi"/>
          <w:color w:val="000000"/>
          <w:sz w:val="24"/>
        </w:rPr>
        <w:br/>
        <w:t>Governor Perry’s use of social media</w:t>
      </w:r>
      <w:r w:rsidRPr="00954AF7">
        <w:rPr>
          <w:rFonts w:asciiTheme="minorHAnsi" w:hAnsiTheme="minorHAnsi"/>
          <w:color w:val="000000"/>
          <w:sz w:val="24"/>
        </w:rPr>
        <w:br/>
        <w:t>executives is not appointed by the governor</w:t>
      </w:r>
      <w:r w:rsidRPr="00954AF7">
        <w:rPr>
          <w:rFonts w:asciiTheme="minorHAnsi" w:hAnsiTheme="minorHAnsi"/>
          <w:color w:val="000000"/>
          <w:sz w:val="24"/>
        </w:rPr>
        <w:br/>
        <w:t>legislative veto. </w:t>
      </w:r>
      <w:r w:rsidRPr="00954AF7">
        <w:rPr>
          <w:rFonts w:asciiTheme="minorHAnsi" w:hAnsiTheme="minorHAnsi"/>
          <w:color w:val="000000"/>
          <w:sz w:val="24"/>
        </w:rPr>
        <w:br/>
      </w:r>
      <w:proofErr w:type="gramStart"/>
      <w:r w:rsidRPr="00954AF7">
        <w:rPr>
          <w:rFonts w:asciiTheme="minorHAnsi" w:hAnsiTheme="minorHAnsi"/>
          <w:color w:val="000000"/>
          <w:sz w:val="24"/>
        </w:rPr>
        <w:t>recess</w:t>
      </w:r>
      <w:proofErr w:type="gramEnd"/>
      <w:r w:rsidRPr="00954AF7">
        <w:rPr>
          <w:rFonts w:asciiTheme="minorHAnsi" w:hAnsiTheme="minorHAnsi"/>
          <w:color w:val="000000"/>
          <w:sz w:val="24"/>
        </w:rPr>
        <w:t xml:space="preserve"> appointment. </w:t>
      </w:r>
      <w:r w:rsidRPr="00954AF7">
        <w:rPr>
          <w:rFonts w:asciiTheme="minorHAnsi" w:hAnsiTheme="minorHAnsi"/>
          <w:color w:val="000000"/>
          <w:sz w:val="24"/>
        </w:rPr>
        <w:br/>
      </w:r>
      <w:proofErr w:type="gramStart"/>
      <w:r w:rsidRPr="00954AF7">
        <w:rPr>
          <w:rFonts w:asciiTheme="minorHAnsi" w:hAnsiTheme="minorHAnsi"/>
          <w:color w:val="000000"/>
          <w:sz w:val="24"/>
        </w:rPr>
        <w:t>vacancy</w:t>
      </w:r>
      <w:proofErr w:type="gramEnd"/>
      <w:r w:rsidRPr="00954AF7">
        <w:rPr>
          <w:rFonts w:asciiTheme="minorHAnsi" w:hAnsiTheme="minorHAnsi"/>
          <w:color w:val="000000"/>
          <w:sz w:val="24"/>
        </w:rPr>
        <w:t xml:space="preserve"> appointment. </w:t>
      </w:r>
      <w:r w:rsidRPr="00954AF7">
        <w:rPr>
          <w:rFonts w:asciiTheme="minorHAnsi" w:hAnsiTheme="minorHAnsi"/>
          <w:color w:val="000000"/>
          <w:sz w:val="24"/>
        </w:rPr>
        <w:br/>
      </w:r>
      <w:proofErr w:type="gramStart"/>
      <w:r w:rsidRPr="00954AF7">
        <w:rPr>
          <w:rFonts w:asciiTheme="minorHAnsi" w:hAnsiTheme="minorHAnsi"/>
          <w:color w:val="000000"/>
          <w:sz w:val="24"/>
        </w:rPr>
        <w:t>senatorial</w:t>
      </w:r>
      <w:proofErr w:type="gramEnd"/>
      <w:r w:rsidRPr="00954AF7">
        <w:rPr>
          <w:rFonts w:asciiTheme="minorHAnsi" w:hAnsiTheme="minorHAnsi"/>
          <w:color w:val="000000"/>
          <w:sz w:val="24"/>
        </w:rPr>
        <w:t xml:space="preserve"> courtesy. </w:t>
      </w:r>
      <w:r w:rsidRPr="00954AF7">
        <w:rPr>
          <w:rFonts w:asciiTheme="minorHAnsi" w:hAnsiTheme="minorHAnsi"/>
          <w:color w:val="000000"/>
          <w:sz w:val="24"/>
        </w:rPr>
        <w:br/>
        <w:t xml:space="preserve">The governor’s “military power” </w:t>
      </w:r>
      <w:r w:rsidRPr="00954AF7">
        <w:rPr>
          <w:rFonts w:asciiTheme="minorHAnsi" w:hAnsiTheme="minorHAnsi"/>
          <w:color w:val="000000"/>
          <w:sz w:val="24"/>
        </w:rPr>
        <w:br/>
        <w:t>the primary responsibility for enforcing the law</w:t>
      </w:r>
      <w:r w:rsidRPr="00954AF7">
        <w:rPr>
          <w:rFonts w:asciiTheme="minorHAnsi" w:hAnsiTheme="minorHAnsi"/>
          <w:color w:val="000000"/>
          <w:sz w:val="24"/>
        </w:rPr>
        <w:br/>
        <w:t>direct law-enforcement power by the governor</w:t>
      </w:r>
      <w:r w:rsidRPr="00954AF7">
        <w:rPr>
          <w:rFonts w:asciiTheme="minorHAnsi" w:hAnsiTheme="minorHAnsi"/>
          <w:color w:val="000000"/>
          <w:sz w:val="24"/>
        </w:rPr>
        <w:br/>
        <w:t xml:space="preserve">The governor’s most significant constitutional budget power </w:t>
      </w:r>
      <w:r w:rsidRPr="00954AF7">
        <w:rPr>
          <w:rFonts w:asciiTheme="minorHAnsi" w:hAnsiTheme="minorHAnsi"/>
          <w:color w:val="000000"/>
          <w:sz w:val="24"/>
        </w:rPr>
        <w:br/>
        <w:t>executive orders</w:t>
      </w:r>
      <w:r w:rsidRPr="00954AF7">
        <w:rPr>
          <w:rFonts w:asciiTheme="minorHAnsi" w:hAnsiTheme="minorHAnsi"/>
          <w:color w:val="000000"/>
          <w:sz w:val="24"/>
        </w:rPr>
        <w:br/>
        <w:t>The governor’s legislative powers</w:t>
      </w:r>
      <w:r w:rsidRPr="00954AF7">
        <w:rPr>
          <w:rFonts w:asciiTheme="minorHAnsi" w:hAnsiTheme="minorHAnsi"/>
          <w:color w:val="000000"/>
          <w:sz w:val="24"/>
        </w:rPr>
        <w:br/>
        <w:t>full pardon</w:t>
      </w:r>
      <w:r w:rsidRPr="00954AF7">
        <w:rPr>
          <w:rFonts w:asciiTheme="minorHAnsi" w:hAnsiTheme="minorHAnsi"/>
          <w:color w:val="000000"/>
          <w:sz w:val="24"/>
        </w:rPr>
        <w:br/>
        <w:t>conditional pardon</w:t>
      </w:r>
      <w:r w:rsidRPr="00954AF7">
        <w:rPr>
          <w:rFonts w:asciiTheme="minorHAnsi" w:hAnsiTheme="minorHAnsi"/>
          <w:color w:val="000000"/>
          <w:sz w:val="24"/>
        </w:rPr>
        <w:br/>
        <w:t>attorney general. </w:t>
      </w:r>
      <w:r w:rsidRPr="00954AF7">
        <w:rPr>
          <w:rFonts w:asciiTheme="minorHAnsi" w:hAnsiTheme="minorHAnsi"/>
          <w:color w:val="000000"/>
          <w:sz w:val="24"/>
        </w:rPr>
        <w:br/>
      </w:r>
      <w:proofErr w:type="gramStart"/>
      <w:r w:rsidRPr="00954AF7">
        <w:rPr>
          <w:rFonts w:asciiTheme="minorHAnsi" w:hAnsiTheme="minorHAnsi"/>
          <w:color w:val="000000"/>
          <w:sz w:val="24"/>
        </w:rPr>
        <w:t>land</w:t>
      </w:r>
      <w:proofErr w:type="gramEnd"/>
      <w:r w:rsidRPr="00954AF7">
        <w:rPr>
          <w:rFonts w:asciiTheme="minorHAnsi" w:hAnsiTheme="minorHAnsi"/>
          <w:color w:val="000000"/>
          <w:sz w:val="24"/>
        </w:rPr>
        <w:t xml:space="preserve"> commissioner. </w:t>
      </w:r>
      <w:r w:rsidRPr="00954AF7">
        <w:rPr>
          <w:rFonts w:asciiTheme="minorHAnsi" w:hAnsiTheme="minorHAnsi"/>
          <w:color w:val="000000"/>
          <w:sz w:val="24"/>
        </w:rPr>
        <w:br/>
      </w:r>
      <w:proofErr w:type="gramStart"/>
      <w:r w:rsidRPr="00954AF7">
        <w:rPr>
          <w:rFonts w:asciiTheme="minorHAnsi" w:hAnsiTheme="minorHAnsi"/>
          <w:color w:val="000000"/>
          <w:sz w:val="24"/>
        </w:rPr>
        <w:t>comptroller</w:t>
      </w:r>
      <w:proofErr w:type="gramEnd"/>
      <w:r w:rsidRPr="00954AF7">
        <w:rPr>
          <w:rFonts w:asciiTheme="minorHAnsi" w:hAnsiTheme="minorHAnsi"/>
          <w:color w:val="000000"/>
          <w:sz w:val="24"/>
        </w:rPr>
        <w:t xml:space="preserve"> of public accounts. </w:t>
      </w:r>
      <w:r w:rsidRPr="00954AF7">
        <w:rPr>
          <w:rFonts w:asciiTheme="minorHAnsi" w:hAnsiTheme="minorHAnsi"/>
          <w:color w:val="000000"/>
          <w:sz w:val="24"/>
        </w:rPr>
        <w:br/>
        <w:t>The largest single employer in Texas</w:t>
      </w:r>
      <w:r w:rsidRPr="00954AF7">
        <w:rPr>
          <w:rFonts w:asciiTheme="minorHAnsi" w:hAnsiTheme="minorHAnsi"/>
          <w:color w:val="000000"/>
          <w:sz w:val="24"/>
        </w:rPr>
        <w:br/>
        <w:t>the State Board of Education</w:t>
      </w:r>
      <w:r w:rsidRPr="00954AF7">
        <w:rPr>
          <w:rFonts w:asciiTheme="minorHAnsi" w:hAnsiTheme="minorHAnsi"/>
          <w:color w:val="000000"/>
          <w:sz w:val="24"/>
        </w:rPr>
        <w:br/>
        <w:t>The approximate number of independent school districts in Texas</w:t>
      </w:r>
      <w:r w:rsidRPr="00954AF7">
        <w:rPr>
          <w:rFonts w:asciiTheme="minorHAnsi" w:hAnsiTheme="minorHAnsi"/>
          <w:color w:val="000000"/>
          <w:sz w:val="24"/>
        </w:rPr>
        <w:br/>
        <w:t>Texas’s commitment to education</w:t>
      </w:r>
      <w:r w:rsidRPr="00954AF7">
        <w:rPr>
          <w:rFonts w:asciiTheme="minorHAnsi" w:hAnsiTheme="minorHAnsi"/>
          <w:color w:val="000000"/>
          <w:sz w:val="24"/>
        </w:rPr>
        <w:br/>
        <w:t>Decisions by local school boards and superintendents</w:t>
      </w:r>
      <w:r w:rsidRPr="00954AF7">
        <w:rPr>
          <w:rFonts w:asciiTheme="minorHAnsi" w:hAnsiTheme="minorHAnsi"/>
          <w:color w:val="000000"/>
          <w:sz w:val="24"/>
        </w:rPr>
        <w:br/>
        <w:t>Texas Education Agency </w:t>
      </w:r>
      <w:r w:rsidRPr="00954AF7">
        <w:rPr>
          <w:rFonts w:asciiTheme="minorHAnsi" w:hAnsiTheme="minorHAnsi"/>
          <w:color w:val="000000"/>
          <w:sz w:val="24"/>
        </w:rPr>
        <w:br/>
        <w:t>Commissioner of education </w:t>
      </w:r>
      <w:r w:rsidRPr="00954AF7">
        <w:rPr>
          <w:rFonts w:asciiTheme="minorHAnsi" w:hAnsiTheme="minorHAnsi"/>
          <w:color w:val="000000"/>
          <w:sz w:val="24"/>
        </w:rPr>
        <w:br/>
        <w:t xml:space="preserve">State Board of </w:t>
      </w:r>
      <w:proofErr w:type="gramStart"/>
      <w:r w:rsidRPr="00954AF7">
        <w:rPr>
          <w:rFonts w:asciiTheme="minorHAnsi" w:hAnsiTheme="minorHAnsi"/>
          <w:color w:val="000000"/>
          <w:sz w:val="24"/>
        </w:rPr>
        <w:t>Education . </w:t>
      </w:r>
      <w:proofErr w:type="gramEnd"/>
      <w:r w:rsidRPr="00954AF7">
        <w:rPr>
          <w:rFonts w:asciiTheme="minorHAnsi" w:hAnsiTheme="minorHAnsi"/>
          <w:color w:val="000000"/>
          <w:sz w:val="24"/>
        </w:rPr>
        <w:br/>
      </w:r>
      <w:proofErr w:type="gramStart"/>
      <w:r w:rsidRPr="00954AF7">
        <w:rPr>
          <w:rFonts w:asciiTheme="minorHAnsi" w:hAnsiTheme="minorHAnsi"/>
          <w:color w:val="000000"/>
          <w:sz w:val="24"/>
        </w:rPr>
        <w:t>Higher Education Coordinating Board.</w:t>
      </w:r>
      <w:proofErr w:type="gramEnd"/>
      <w:r w:rsidRPr="00954AF7">
        <w:rPr>
          <w:rFonts w:asciiTheme="minorHAnsi" w:hAnsiTheme="minorHAnsi"/>
          <w:color w:val="000000"/>
          <w:sz w:val="24"/>
        </w:rPr>
        <w:t> </w:t>
      </w:r>
      <w:r w:rsidRPr="00954AF7">
        <w:rPr>
          <w:rFonts w:asciiTheme="minorHAnsi" w:hAnsiTheme="minorHAnsi"/>
          <w:color w:val="000000"/>
          <w:sz w:val="24"/>
        </w:rPr>
        <w:br/>
        <w:t>Fisher v. University of Texas</w:t>
      </w:r>
      <w:r w:rsidRPr="00954AF7">
        <w:rPr>
          <w:rFonts w:asciiTheme="minorHAnsi" w:hAnsiTheme="minorHAnsi"/>
          <w:color w:val="000000"/>
          <w:sz w:val="24"/>
        </w:rPr>
        <w:br/>
        <w:t>Texas’s poverty rate</w:t>
      </w:r>
      <w:r w:rsidRPr="00954AF7">
        <w:rPr>
          <w:rFonts w:asciiTheme="minorHAnsi" w:hAnsiTheme="minorHAnsi"/>
          <w:color w:val="000000"/>
          <w:sz w:val="24"/>
        </w:rPr>
        <w:br/>
        <w:t>the Affordable Care Act in Texas</w:t>
      </w:r>
      <w:r w:rsidRPr="00954AF7">
        <w:rPr>
          <w:rFonts w:asciiTheme="minorHAnsi" w:hAnsiTheme="minorHAnsi"/>
          <w:color w:val="000000"/>
          <w:sz w:val="24"/>
        </w:rPr>
        <w:br/>
        <w:t>human service policy in Texas</w:t>
      </w:r>
      <w:r w:rsidRPr="00954AF7">
        <w:rPr>
          <w:rFonts w:asciiTheme="minorHAnsi" w:hAnsiTheme="minorHAnsi"/>
          <w:color w:val="000000"/>
          <w:sz w:val="24"/>
        </w:rPr>
        <w:br/>
        <w:t xml:space="preserve">The Health and Human Services Commission in Texas </w:t>
      </w:r>
      <w:r w:rsidRPr="00954AF7">
        <w:rPr>
          <w:rFonts w:asciiTheme="minorHAnsi" w:hAnsiTheme="minorHAnsi"/>
          <w:color w:val="000000"/>
          <w:sz w:val="24"/>
        </w:rPr>
        <w:br/>
      </w:r>
      <w:proofErr w:type="gramStart"/>
      <w:r w:rsidRPr="00954AF7">
        <w:rPr>
          <w:rFonts w:asciiTheme="minorHAnsi" w:hAnsiTheme="minorHAnsi"/>
          <w:color w:val="000000"/>
          <w:sz w:val="24"/>
        </w:rPr>
        <w:lastRenderedPageBreak/>
        <w:t xml:space="preserve">The Lone Star Card </w:t>
      </w:r>
      <w:r w:rsidRPr="00954AF7">
        <w:rPr>
          <w:rFonts w:asciiTheme="minorHAnsi" w:hAnsiTheme="minorHAnsi"/>
          <w:color w:val="000000"/>
          <w:sz w:val="24"/>
        </w:rPr>
        <w:br/>
        <w:t>Women</w:t>
      </w:r>
      <w:proofErr w:type="gramEnd"/>
      <w:r w:rsidRPr="00954AF7">
        <w:rPr>
          <w:rFonts w:asciiTheme="minorHAnsi" w:hAnsiTheme="minorHAnsi"/>
          <w:color w:val="000000"/>
          <w:sz w:val="24"/>
        </w:rPr>
        <w:t>, Infants, and Children nutrition program. </w:t>
      </w:r>
      <w:r w:rsidRPr="00954AF7">
        <w:rPr>
          <w:rFonts w:asciiTheme="minorHAnsi" w:hAnsiTheme="minorHAnsi"/>
          <w:color w:val="000000"/>
          <w:sz w:val="24"/>
        </w:rPr>
        <w:br/>
      </w:r>
      <w:proofErr w:type="gramStart"/>
      <w:r w:rsidRPr="00954AF7">
        <w:rPr>
          <w:rFonts w:asciiTheme="minorHAnsi" w:hAnsiTheme="minorHAnsi"/>
          <w:color w:val="000000"/>
          <w:sz w:val="24"/>
        </w:rPr>
        <w:t>Temporary Assistance for Needy Families.</w:t>
      </w:r>
      <w:proofErr w:type="gramEnd"/>
      <w:r w:rsidRPr="00954AF7">
        <w:rPr>
          <w:rFonts w:asciiTheme="minorHAnsi" w:hAnsiTheme="minorHAnsi"/>
          <w:color w:val="000000"/>
          <w:sz w:val="24"/>
        </w:rPr>
        <w:t> </w:t>
      </w:r>
      <w:r w:rsidRPr="00954AF7">
        <w:rPr>
          <w:rFonts w:asciiTheme="minorHAnsi" w:hAnsiTheme="minorHAnsi"/>
          <w:color w:val="000000"/>
          <w:sz w:val="24"/>
        </w:rPr>
        <w:br/>
        <w:t>SNAP (formerly the Food Stamp Program). </w:t>
      </w:r>
      <w:r w:rsidRPr="00954AF7">
        <w:rPr>
          <w:rFonts w:asciiTheme="minorHAnsi" w:hAnsiTheme="minorHAnsi"/>
          <w:color w:val="000000"/>
          <w:sz w:val="24"/>
        </w:rPr>
        <w:br/>
      </w:r>
      <w:proofErr w:type="gramStart"/>
      <w:r w:rsidRPr="00954AF7">
        <w:rPr>
          <w:rFonts w:asciiTheme="minorHAnsi" w:hAnsiTheme="minorHAnsi"/>
          <w:color w:val="000000"/>
          <w:sz w:val="24"/>
        </w:rPr>
        <w:t>Medicaid and Tri-Care.</w:t>
      </w:r>
      <w:proofErr w:type="gramEnd"/>
      <w:r w:rsidRPr="00954AF7">
        <w:rPr>
          <w:rFonts w:asciiTheme="minorHAnsi" w:hAnsiTheme="minorHAnsi"/>
          <w:color w:val="000000"/>
          <w:sz w:val="24"/>
        </w:rPr>
        <w:t> </w:t>
      </w:r>
      <w:r w:rsidRPr="00954AF7">
        <w:rPr>
          <w:rFonts w:asciiTheme="minorHAnsi" w:hAnsiTheme="minorHAnsi"/>
          <w:color w:val="000000"/>
          <w:sz w:val="24"/>
        </w:rPr>
        <w:br/>
      </w:r>
      <w:proofErr w:type="gramStart"/>
      <w:r w:rsidRPr="00954AF7">
        <w:rPr>
          <w:rFonts w:asciiTheme="minorHAnsi" w:hAnsiTheme="minorHAnsi"/>
          <w:color w:val="000000"/>
          <w:sz w:val="24"/>
        </w:rPr>
        <w:t>the</w:t>
      </w:r>
      <w:proofErr w:type="gramEnd"/>
      <w:r w:rsidRPr="00954AF7">
        <w:rPr>
          <w:rFonts w:asciiTheme="minorHAnsi" w:hAnsiTheme="minorHAnsi"/>
          <w:color w:val="000000"/>
          <w:sz w:val="24"/>
        </w:rPr>
        <w:t xml:space="preserve"> payroll tax</w:t>
      </w:r>
      <w:r w:rsidRPr="00954AF7">
        <w:rPr>
          <w:rFonts w:asciiTheme="minorHAnsi" w:hAnsiTheme="minorHAnsi"/>
          <w:color w:val="000000"/>
          <w:sz w:val="24"/>
        </w:rPr>
        <w:br/>
        <w:t xml:space="preserve">The Texas Railroad Commission </w:t>
      </w:r>
      <w:r w:rsidRPr="00954AF7">
        <w:rPr>
          <w:rFonts w:asciiTheme="minorHAnsi" w:hAnsiTheme="minorHAnsi"/>
          <w:color w:val="000000"/>
          <w:sz w:val="24"/>
        </w:rPr>
        <w:br/>
        <w:t>Public Utilities Commission. </w:t>
      </w:r>
      <w:r w:rsidRPr="00954AF7">
        <w:rPr>
          <w:rFonts w:asciiTheme="minorHAnsi" w:hAnsiTheme="minorHAnsi"/>
          <w:color w:val="000000"/>
          <w:sz w:val="24"/>
        </w:rPr>
        <w:br/>
      </w:r>
      <w:proofErr w:type="gramStart"/>
      <w:r w:rsidRPr="00954AF7">
        <w:rPr>
          <w:rFonts w:asciiTheme="minorHAnsi" w:hAnsiTheme="minorHAnsi"/>
          <w:color w:val="000000"/>
          <w:sz w:val="24"/>
        </w:rPr>
        <w:t>Ethics Commission.</w:t>
      </w:r>
      <w:proofErr w:type="gramEnd"/>
      <w:r w:rsidRPr="00954AF7">
        <w:rPr>
          <w:rFonts w:asciiTheme="minorHAnsi" w:hAnsiTheme="minorHAnsi"/>
          <w:color w:val="000000"/>
          <w:sz w:val="24"/>
        </w:rPr>
        <w:t> </w:t>
      </w:r>
      <w:r w:rsidRPr="00954AF7">
        <w:rPr>
          <w:rFonts w:asciiTheme="minorHAnsi" w:hAnsiTheme="minorHAnsi"/>
          <w:color w:val="000000"/>
          <w:sz w:val="24"/>
        </w:rPr>
        <w:br/>
      </w:r>
      <w:proofErr w:type="gramStart"/>
      <w:r w:rsidRPr="00954AF7">
        <w:rPr>
          <w:rFonts w:asciiTheme="minorHAnsi" w:hAnsiTheme="minorHAnsi"/>
          <w:color w:val="000000"/>
          <w:sz w:val="24"/>
        </w:rPr>
        <w:t>the</w:t>
      </w:r>
      <w:proofErr w:type="gramEnd"/>
      <w:r w:rsidRPr="00954AF7">
        <w:rPr>
          <w:rFonts w:asciiTheme="minorHAnsi" w:hAnsiTheme="minorHAnsi"/>
          <w:color w:val="000000"/>
          <w:sz w:val="24"/>
        </w:rPr>
        <w:t xml:space="preserve"> “rule of capture” </w:t>
      </w:r>
      <w:r w:rsidRPr="00954AF7">
        <w:rPr>
          <w:rFonts w:asciiTheme="minorHAnsi" w:hAnsiTheme="minorHAnsi"/>
          <w:color w:val="000000"/>
          <w:sz w:val="24"/>
        </w:rPr>
        <w:br/>
        <w:t>​civil law. </w:t>
      </w:r>
      <w:r w:rsidRPr="00954AF7">
        <w:rPr>
          <w:rFonts w:asciiTheme="minorHAnsi" w:hAnsiTheme="minorHAnsi"/>
          <w:color w:val="000000"/>
          <w:sz w:val="24"/>
        </w:rPr>
        <w:br/>
        <w:t>​</w:t>
      </w:r>
      <w:proofErr w:type="gramStart"/>
      <w:r w:rsidRPr="00954AF7">
        <w:rPr>
          <w:rFonts w:asciiTheme="minorHAnsi" w:hAnsiTheme="minorHAnsi"/>
          <w:color w:val="000000"/>
          <w:sz w:val="24"/>
        </w:rPr>
        <w:t>criminal</w:t>
      </w:r>
      <w:proofErr w:type="gramEnd"/>
      <w:r w:rsidRPr="00954AF7">
        <w:rPr>
          <w:rFonts w:asciiTheme="minorHAnsi" w:hAnsiTheme="minorHAnsi"/>
          <w:color w:val="000000"/>
          <w:sz w:val="24"/>
        </w:rPr>
        <w:t xml:space="preserve"> law. </w:t>
      </w:r>
      <w:r w:rsidRPr="00954AF7">
        <w:rPr>
          <w:rFonts w:asciiTheme="minorHAnsi" w:hAnsiTheme="minorHAnsi"/>
          <w:color w:val="000000"/>
          <w:sz w:val="24"/>
        </w:rPr>
        <w:br/>
      </w:r>
      <w:proofErr w:type="gramStart"/>
      <w:r w:rsidRPr="00954AF7">
        <w:rPr>
          <w:rFonts w:asciiTheme="minorHAnsi" w:hAnsiTheme="minorHAnsi"/>
          <w:color w:val="000000"/>
          <w:sz w:val="24"/>
        </w:rPr>
        <w:t>misdemeanor</w:t>
      </w:r>
      <w:proofErr w:type="gramEnd"/>
      <w:r w:rsidRPr="00954AF7">
        <w:rPr>
          <w:rFonts w:asciiTheme="minorHAnsi" w:hAnsiTheme="minorHAnsi"/>
          <w:color w:val="000000"/>
          <w:sz w:val="24"/>
        </w:rPr>
        <w:br/>
        <w:t>felony</w:t>
      </w:r>
      <w:r w:rsidRPr="00954AF7">
        <w:rPr>
          <w:rFonts w:asciiTheme="minorHAnsi" w:hAnsiTheme="minorHAnsi"/>
          <w:color w:val="000000"/>
          <w:sz w:val="24"/>
        </w:rPr>
        <w:br/>
        <w:t>original jurisdiction. </w:t>
      </w:r>
      <w:r w:rsidRPr="00954AF7">
        <w:rPr>
          <w:rFonts w:asciiTheme="minorHAnsi" w:hAnsiTheme="minorHAnsi"/>
          <w:color w:val="000000"/>
          <w:sz w:val="24"/>
        </w:rPr>
        <w:br/>
      </w:r>
      <w:proofErr w:type="gramStart"/>
      <w:r w:rsidRPr="00954AF7">
        <w:rPr>
          <w:rFonts w:asciiTheme="minorHAnsi" w:hAnsiTheme="minorHAnsi"/>
          <w:color w:val="000000"/>
          <w:sz w:val="24"/>
        </w:rPr>
        <w:t>appellate</w:t>
      </w:r>
      <w:proofErr w:type="gramEnd"/>
      <w:r w:rsidRPr="00954AF7">
        <w:rPr>
          <w:rFonts w:asciiTheme="minorHAnsi" w:hAnsiTheme="minorHAnsi"/>
          <w:color w:val="000000"/>
          <w:sz w:val="24"/>
        </w:rPr>
        <w:t xml:space="preserve"> jurisdiction. </w:t>
      </w:r>
      <w:r w:rsidRPr="00954AF7">
        <w:rPr>
          <w:rFonts w:asciiTheme="minorHAnsi" w:hAnsiTheme="minorHAnsi"/>
          <w:color w:val="000000"/>
          <w:sz w:val="24"/>
        </w:rPr>
        <w:br/>
      </w:r>
      <w:proofErr w:type="gramStart"/>
      <w:r w:rsidRPr="00954AF7">
        <w:rPr>
          <w:rFonts w:asciiTheme="minorHAnsi" w:hAnsiTheme="minorHAnsi"/>
          <w:color w:val="000000"/>
          <w:sz w:val="24"/>
        </w:rPr>
        <w:t>civil</w:t>
      </w:r>
      <w:proofErr w:type="gramEnd"/>
      <w:r w:rsidRPr="00954AF7">
        <w:rPr>
          <w:rFonts w:asciiTheme="minorHAnsi" w:hAnsiTheme="minorHAnsi"/>
          <w:color w:val="000000"/>
          <w:sz w:val="24"/>
        </w:rPr>
        <w:t xml:space="preserve"> jurisdiction. </w:t>
      </w:r>
      <w:r w:rsidRPr="00954AF7">
        <w:rPr>
          <w:rFonts w:asciiTheme="minorHAnsi" w:hAnsiTheme="minorHAnsi"/>
          <w:color w:val="000000"/>
          <w:sz w:val="24"/>
        </w:rPr>
        <w:br/>
        <w:t>State district courts </w:t>
      </w:r>
      <w:r w:rsidRPr="00954AF7">
        <w:rPr>
          <w:rFonts w:asciiTheme="minorHAnsi" w:hAnsiTheme="minorHAnsi"/>
          <w:color w:val="000000"/>
          <w:sz w:val="24"/>
        </w:rPr>
        <w:br/>
        <w:t>Texas Supreme Court </w:t>
      </w:r>
      <w:r w:rsidRPr="00954AF7">
        <w:rPr>
          <w:rFonts w:asciiTheme="minorHAnsi" w:hAnsiTheme="minorHAnsi"/>
          <w:color w:val="000000"/>
          <w:sz w:val="24"/>
        </w:rPr>
        <w:br/>
        <w:t>State Courts of Appeals </w:t>
      </w:r>
      <w:r w:rsidRPr="00954AF7">
        <w:rPr>
          <w:rFonts w:asciiTheme="minorHAnsi" w:hAnsiTheme="minorHAnsi"/>
          <w:color w:val="000000"/>
          <w:sz w:val="24"/>
        </w:rPr>
        <w:br/>
        <w:t>Texas Court of Criminal Appeals </w:t>
      </w:r>
      <w:r w:rsidRPr="00954AF7">
        <w:rPr>
          <w:rFonts w:asciiTheme="minorHAnsi" w:hAnsiTheme="minorHAnsi"/>
          <w:color w:val="000000"/>
          <w:sz w:val="24"/>
        </w:rPr>
        <w:br/>
        <w:t>partisan election. </w:t>
      </w:r>
      <w:r w:rsidRPr="00954AF7">
        <w:rPr>
          <w:rFonts w:asciiTheme="minorHAnsi" w:hAnsiTheme="minorHAnsi"/>
          <w:color w:val="000000"/>
          <w:sz w:val="24"/>
        </w:rPr>
        <w:br/>
      </w:r>
      <w:proofErr w:type="gramStart"/>
      <w:r w:rsidRPr="00954AF7">
        <w:rPr>
          <w:rFonts w:asciiTheme="minorHAnsi" w:hAnsiTheme="minorHAnsi"/>
          <w:color w:val="000000"/>
          <w:sz w:val="24"/>
        </w:rPr>
        <w:t>non-partisan</w:t>
      </w:r>
      <w:proofErr w:type="gramEnd"/>
      <w:r w:rsidRPr="00954AF7">
        <w:rPr>
          <w:rFonts w:asciiTheme="minorHAnsi" w:hAnsiTheme="minorHAnsi"/>
          <w:color w:val="000000"/>
          <w:sz w:val="24"/>
        </w:rPr>
        <w:t xml:space="preserve"> election. </w:t>
      </w:r>
      <w:r w:rsidRPr="00954AF7">
        <w:rPr>
          <w:rFonts w:asciiTheme="minorHAnsi" w:hAnsiTheme="minorHAnsi"/>
          <w:color w:val="000000"/>
          <w:sz w:val="24"/>
        </w:rPr>
        <w:br/>
      </w:r>
      <w:proofErr w:type="gramStart"/>
      <w:r w:rsidRPr="00954AF7">
        <w:rPr>
          <w:rFonts w:asciiTheme="minorHAnsi" w:hAnsiTheme="minorHAnsi"/>
          <w:color w:val="000000"/>
          <w:sz w:val="24"/>
        </w:rPr>
        <w:t>specialty</w:t>
      </w:r>
      <w:proofErr w:type="gramEnd"/>
      <w:r w:rsidRPr="00954AF7">
        <w:rPr>
          <w:rFonts w:asciiTheme="minorHAnsi" w:hAnsiTheme="minorHAnsi"/>
          <w:color w:val="000000"/>
          <w:sz w:val="24"/>
        </w:rPr>
        <w:t xml:space="preserve"> courts</w:t>
      </w:r>
      <w:r w:rsidRPr="00954AF7">
        <w:rPr>
          <w:rFonts w:asciiTheme="minorHAnsi" w:hAnsiTheme="minorHAnsi"/>
          <w:color w:val="000000"/>
          <w:sz w:val="24"/>
        </w:rPr>
        <w:br/>
        <w:t>State Bar of Texas. </w:t>
      </w:r>
      <w:r w:rsidRPr="00954AF7">
        <w:rPr>
          <w:rFonts w:asciiTheme="minorHAnsi" w:hAnsiTheme="minorHAnsi"/>
          <w:color w:val="000000"/>
          <w:sz w:val="24"/>
        </w:rPr>
        <w:br/>
      </w:r>
      <w:proofErr w:type="gramStart"/>
      <w:r w:rsidRPr="00954AF7">
        <w:rPr>
          <w:rFonts w:asciiTheme="minorHAnsi" w:hAnsiTheme="minorHAnsi"/>
          <w:color w:val="000000"/>
          <w:sz w:val="24"/>
        </w:rPr>
        <w:t>Commission on Judicial Conduct.</w:t>
      </w:r>
      <w:proofErr w:type="gramEnd"/>
      <w:r w:rsidRPr="00954AF7">
        <w:rPr>
          <w:rFonts w:asciiTheme="minorHAnsi" w:hAnsiTheme="minorHAnsi"/>
          <w:color w:val="000000"/>
          <w:sz w:val="24"/>
        </w:rPr>
        <w:t> </w:t>
      </w:r>
      <w:r w:rsidRPr="00954AF7">
        <w:rPr>
          <w:rFonts w:asciiTheme="minorHAnsi" w:hAnsiTheme="minorHAnsi"/>
          <w:color w:val="000000"/>
          <w:sz w:val="24"/>
        </w:rPr>
        <w:br/>
      </w:r>
      <w:proofErr w:type="gramStart"/>
      <w:r w:rsidRPr="00954AF7">
        <w:rPr>
          <w:rFonts w:asciiTheme="minorHAnsi" w:hAnsiTheme="minorHAnsi"/>
          <w:color w:val="000000"/>
          <w:sz w:val="24"/>
        </w:rPr>
        <w:t>Texas Trial Lawyers Association.</w:t>
      </w:r>
      <w:proofErr w:type="gramEnd"/>
      <w:r w:rsidRPr="00954AF7">
        <w:rPr>
          <w:rFonts w:asciiTheme="minorHAnsi" w:hAnsiTheme="minorHAnsi"/>
          <w:color w:val="000000"/>
          <w:sz w:val="24"/>
        </w:rPr>
        <w:t> </w:t>
      </w:r>
      <w:r w:rsidRPr="00954AF7">
        <w:rPr>
          <w:rFonts w:asciiTheme="minorHAnsi" w:hAnsiTheme="minorHAnsi"/>
          <w:color w:val="000000"/>
          <w:sz w:val="24"/>
        </w:rPr>
        <w:br/>
      </w:r>
      <w:proofErr w:type="gramStart"/>
      <w:r w:rsidRPr="00954AF7">
        <w:rPr>
          <w:rFonts w:asciiTheme="minorHAnsi" w:hAnsiTheme="minorHAnsi"/>
          <w:color w:val="000000"/>
          <w:sz w:val="24"/>
        </w:rPr>
        <w:t>damages</w:t>
      </w:r>
      <w:proofErr w:type="gramEnd"/>
      <w:r w:rsidRPr="00954AF7">
        <w:rPr>
          <w:rFonts w:asciiTheme="minorHAnsi" w:hAnsiTheme="minorHAnsi"/>
          <w:color w:val="000000"/>
          <w:sz w:val="24"/>
        </w:rPr>
        <w:br/>
      </w:r>
      <w:r w:rsidRPr="00954AF7">
        <w:rPr>
          <w:rFonts w:asciiTheme="minorHAnsi" w:hAnsiTheme="minorHAnsi"/>
          <w:sz w:val="24"/>
        </w:rPr>
        <w:t>Texas Penal Code</w:t>
      </w:r>
      <w:r w:rsidRPr="00954AF7">
        <w:rPr>
          <w:rFonts w:asciiTheme="minorHAnsi" w:hAnsiTheme="minorHAnsi"/>
          <w:sz w:val="24"/>
        </w:rPr>
        <w:br/>
        <w:t>Enhancement</w:t>
      </w:r>
      <w:r w:rsidRPr="00954AF7">
        <w:rPr>
          <w:rFonts w:asciiTheme="minorHAnsi" w:hAnsiTheme="minorHAnsi"/>
          <w:sz w:val="24"/>
        </w:rPr>
        <w:br/>
        <w:t>Furman v Georgia</w:t>
      </w:r>
      <w:r w:rsidRPr="00954AF7">
        <w:rPr>
          <w:rFonts w:asciiTheme="minorHAnsi" w:hAnsiTheme="minorHAnsi"/>
          <w:sz w:val="24"/>
        </w:rPr>
        <w:br/>
        <w:t>DNA analysis</w:t>
      </w:r>
      <w:r w:rsidRPr="00954AF7">
        <w:rPr>
          <w:rFonts w:asciiTheme="minorHAnsi" w:hAnsiTheme="minorHAnsi"/>
          <w:sz w:val="24"/>
        </w:rPr>
        <w:br/>
        <w:t>due process</w:t>
      </w:r>
      <w:r w:rsidRPr="00954AF7">
        <w:rPr>
          <w:rFonts w:asciiTheme="minorHAnsi" w:hAnsiTheme="minorHAnsi"/>
          <w:sz w:val="24"/>
        </w:rPr>
        <w:br/>
        <w:t>recidivism</w:t>
      </w:r>
      <w:r w:rsidRPr="00954AF7">
        <w:rPr>
          <w:rFonts w:asciiTheme="minorHAnsi" w:hAnsiTheme="minorHAnsi"/>
          <w:sz w:val="24"/>
        </w:rPr>
        <w:br/>
        <w:t>balanced budgets</w:t>
      </w:r>
    </w:p>
    <w:p w:rsidR="00954AF7" w:rsidRPr="00954AF7" w:rsidRDefault="00954AF7" w:rsidP="00954AF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954AF7">
        <w:rPr>
          <w:rFonts w:asciiTheme="minorHAnsi" w:hAnsiTheme="minorHAnsi"/>
          <w:sz w:val="24"/>
        </w:rPr>
        <w:t>Grants in aid</w:t>
      </w:r>
      <w:r w:rsidRPr="00954AF7">
        <w:rPr>
          <w:rFonts w:asciiTheme="minorHAnsi" w:hAnsiTheme="minorHAnsi"/>
          <w:sz w:val="24"/>
        </w:rPr>
        <w:br/>
        <w:t>bonds</w:t>
      </w:r>
      <w:r w:rsidRPr="00954AF7">
        <w:rPr>
          <w:rFonts w:asciiTheme="minorHAnsi" w:hAnsiTheme="minorHAnsi"/>
          <w:sz w:val="24"/>
        </w:rPr>
        <w:br/>
      </w:r>
    </w:p>
    <w:sectPr w:rsidR="00954AF7" w:rsidRPr="00954AF7" w:rsidSect="00954A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AF7"/>
    <w:rsid w:val="003D1158"/>
    <w:rsid w:val="0095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A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rsid w:val="00954AF7"/>
    <w:pPr>
      <w:spacing w:after="0" w:line="240" w:lineRule="auto"/>
    </w:pPr>
    <w:rPr>
      <w:rFonts w:ascii="Arial" w:eastAsia="Arial" w:hAnsi="Arial" w:cs="Arial"/>
      <w:sz w:val="16"/>
      <w:szCs w:val="24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A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rsid w:val="00954AF7"/>
    <w:pPr>
      <w:spacing w:after="0" w:line="240" w:lineRule="auto"/>
    </w:pPr>
    <w:rPr>
      <w:rFonts w:ascii="Arial" w:eastAsia="Arial" w:hAnsi="Arial" w:cs="Arial"/>
      <w:sz w:val="16"/>
      <w:szCs w:val="24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5771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1</cp:revision>
  <dcterms:created xsi:type="dcterms:W3CDTF">2017-08-03T19:37:00Z</dcterms:created>
  <dcterms:modified xsi:type="dcterms:W3CDTF">2017-08-03T19:46:00Z</dcterms:modified>
</cp:coreProperties>
</file>